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BC" w:rsidRPr="006D210C" w:rsidRDefault="005372BC" w:rsidP="00762E12">
      <w:pPr>
        <w:spacing w:line="360" w:lineRule="auto"/>
        <w:ind w:left="3528"/>
        <w:rPr>
          <w:noProof/>
          <w:sz w:val="28"/>
          <w:szCs w:val="28"/>
        </w:rPr>
      </w:pPr>
      <w:r w:rsidRPr="006D210C">
        <w:rPr>
          <w:noProof/>
          <w:sz w:val="28"/>
          <w:szCs w:val="28"/>
        </w:rPr>
        <w:t xml:space="preserve">             </w:t>
      </w:r>
      <w:r w:rsidRPr="00AD7BD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7" o:title=""/>
          </v:shape>
        </w:pict>
      </w:r>
    </w:p>
    <w:p w:rsidR="005372BC" w:rsidRPr="006D210C" w:rsidRDefault="005372BC" w:rsidP="00762E12">
      <w:pPr>
        <w:jc w:val="center"/>
        <w:rPr>
          <w:b/>
          <w:sz w:val="28"/>
          <w:szCs w:val="28"/>
        </w:rPr>
      </w:pPr>
      <w:r w:rsidRPr="006D210C">
        <w:rPr>
          <w:b/>
          <w:caps/>
          <w:sz w:val="28"/>
          <w:szCs w:val="28"/>
        </w:rPr>
        <w:t>АдминистрациЯ</w:t>
      </w:r>
      <w:r w:rsidRPr="006D210C">
        <w:rPr>
          <w:b/>
          <w:sz w:val="28"/>
          <w:szCs w:val="28"/>
        </w:rPr>
        <w:t xml:space="preserve"> КРАСНОСЕЛЬСКОГО СЕЛЬСКОГО</w:t>
      </w:r>
    </w:p>
    <w:p w:rsidR="005372BC" w:rsidRPr="006D210C" w:rsidRDefault="005372BC" w:rsidP="00762E12">
      <w:pPr>
        <w:jc w:val="center"/>
        <w:rPr>
          <w:b/>
          <w:bCs/>
          <w:sz w:val="28"/>
          <w:szCs w:val="28"/>
        </w:rPr>
      </w:pPr>
      <w:r w:rsidRPr="006D210C">
        <w:rPr>
          <w:b/>
          <w:sz w:val="28"/>
          <w:szCs w:val="28"/>
        </w:rPr>
        <w:t xml:space="preserve">ПОСЕЛЕНИЯ </w:t>
      </w:r>
      <w:r w:rsidRPr="006D210C">
        <w:rPr>
          <w:b/>
          <w:bCs/>
          <w:sz w:val="28"/>
          <w:szCs w:val="28"/>
        </w:rPr>
        <w:t>ДИНСКОГО РАЙОНА</w:t>
      </w:r>
    </w:p>
    <w:p w:rsidR="005372BC" w:rsidRPr="006D210C" w:rsidRDefault="005372BC" w:rsidP="00762E12">
      <w:pPr>
        <w:jc w:val="center"/>
        <w:rPr>
          <w:b/>
          <w:sz w:val="28"/>
          <w:szCs w:val="28"/>
        </w:rPr>
      </w:pPr>
    </w:p>
    <w:p w:rsidR="005372BC" w:rsidRPr="006D210C" w:rsidRDefault="005372BC" w:rsidP="00762E12">
      <w:pPr>
        <w:pStyle w:val="Heading1"/>
        <w:rPr>
          <w:szCs w:val="28"/>
        </w:rPr>
      </w:pPr>
      <w:r w:rsidRPr="006D210C">
        <w:rPr>
          <w:szCs w:val="28"/>
        </w:rPr>
        <w:t>ПОСТАНОВЛЕНИЕ</w:t>
      </w:r>
    </w:p>
    <w:p w:rsidR="005372BC" w:rsidRPr="006D210C" w:rsidRDefault="005372BC" w:rsidP="00762E12">
      <w:pPr>
        <w:jc w:val="center"/>
        <w:rPr>
          <w:b/>
          <w:bCs/>
          <w:sz w:val="28"/>
          <w:szCs w:val="28"/>
        </w:rPr>
      </w:pPr>
    </w:p>
    <w:p w:rsidR="005372BC" w:rsidRPr="006D210C" w:rsidRDefault="005372BC" w:rsidP="00762E12">
      <w:pPr>
        <w:rPr>
          <w:sz w:val="28"/>
          <w:szCs w:val="28"/>
        </w:rPr>
      </w:pPr>
      <w:r w:rsidRPr="00282F81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14.11.2017</w:t>
      </w:r>
      <w:r w:rsidRPr="00282F81">
        <w:rPr>
          <w:sz w:val="28"/>
          <w:szCs w:val="28"/>
        </w:rPr>
        <w:t xml:space="preserve"> года                                                                                   № </w:t>
      </w:r>
      <w:r>
        <w:rPr>
          <w:sz w:val="28"/>
          <w:szCs w:val="28"/>
        </w:rPr>
        <w:t>148</w:t>
      </w:r>
    </w:p>
    <w:p w:rsidR="005372BC" w:rsidRPr="006D210C" w:rsidRDefault="005372BC" w:rsidP="00762E12">
      <w:pPr>
        <w:ind w:firstLine="12"/>
        <w:jc w:val="center"/>
        <w:rPr>
          <w:b/>
          <w:bCs/>
          <w:sz w:val="28"/>
          <w:szCs w:val="28"/>
        </w:rPr>
      </w:pPr>
      <w:r w:rsidRPr="006D210C">
        <w:rPr>
          <w:sz w:val="28"/>
          <w:szCs w:val="28"/>
        </w:rPr>
        <w:t>село Красносельское</w:t>
      </w:r>
    </w:p>
    <w:p w:rsidR="005372BC" w:rsidRPr="006D210C" w:rsidRDefault="005372BC" w:rsidP="00762E12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372BC" w:rsidRDefault="005372BC" w:rsidP="00762E12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372BC" w:rsidRPr="006D210C" w:rsidRDefault="005372BC" w:rsidP="00762E12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372BC" w:rsidRDefault="005372BC" w:rsidP="002B7F2A">
      <w:pPr>
        <w:ind w:right="-6"/>
        <w:jc w:val="center"/>
        <w:rPr>
          <w:b/>
          <w:sz w:val="28"/>
          <w:szCs w:val="28"/>
        </w:rPr>
      </w:pPr>
      <w:r w:rsidRPr="00A229A8">
        <w:rPr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</w:t>
      </w:r>
    </w:p>
    <w:p w:rsidR="005372BC" w:rsidRDefault="005372BC" w:rsidP="002B7F2A">
      <w:pPr>
        <w:ind w:right="-6"/>
        <w:jc w:val="center"/>
        <w:rPr>
          <w:b/>
          <w:sz w:val="28"/>
          <w:szCs w:val="28"/>
        </w:rPr>
      </w:pPr>
      <w:r w:rsidRPr="00A229A8">
        <w:rPr>
          <w:b/>
          <w:sz w:val="28"/>
          <w:szCs w:val="28"/>
        </w:rPr>
        <w:t>от</w:t>
      </w:r>
      <w:r w:rsidRPr="00A229A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0.09</w:t>
      </w:r>
      <w:r w:rsidRPr="00A229A8">
        <w:rPr>
          <w:b/>
          <w:bCs/>
          <w:sz w:val="28"/>
          <w:szCs w:val="28"/>
        </w:rPr>
        <w:t>.2016 года № 2</w:t>
      </w:r>
      <w:r>
        <w:rPr>
          <w:b/>
          <w:bCs/>
          <w:sz w:val="28"/>
          <w:szCs w:val="28"/>
        </w:rPr>
        <w:t>37</w:t>
      </w:r>
      <w:r w:rsidRPr="00A229A8">
        <w:rPr>
          <w:b/>
          <w:bCs/>
          <w:sz w:val="28"/>
          <w:szCs w:val="28"/>
        </w:rPr>
        <w:t xml:space="preserve"> </w:t>
      </w:r>
      <w:r w:rsidRPr="00A229A8">
        <w:rPr>
          <w:b/>
          <w:sz w:val="28"/>
          <w:szCs w:val="28"/>
        </w:rPr>
        <w:t>«</w:t>
      </w:r>
      <w:r w:rsidRPr="007A1C73">
        <w:rPr>
          <w:b/>
          <w:sz w:val="28"/>
          <w:szCs w:val="28"/>
        </w:rPr>
        <w:t xml:space="preserve">Об утверждении Методики </w:t>
      </w:r>
    </w:p>
    <w:p w:rsidR="005372BC" w:rsidRDefault="005372BC" w:rsidP="002B7F2A">
      <w:pPr>
        <w:ind w:right="-6"/>
        <w:jc w:val="center"/>
        <w:rPr>
          <w:b/>
          <w:color w:val="000000"/>
          <w:sz w:val="28"/>
          <w:szCs w:val="28"/>
        </w:rPr>
      </w:pPr>
      <w:r w:rsidRPr="007A1C73">
        <w:rPr>
          <w:b/>
          <w:sz w:val="28"/>
          <w:szCs w:val="28"/>
        </w:rPr>
        <w:t xml:space="preserve">прогнозирования поступлений </w:t>
      </w:r>
      <w:r w:rsidRPr="00093BEB">
        <w:rPr>
          <w:b/>
          <w:color w:val="000000"/>
          <w:sz w:val="28"/>
          <w:szCs w:val="28"/>
        </w:rPr>
        <w:t xml:space="preserve">доходов в бюджет </w:t>
      </w:r>
    </w:p>
    <w:p w:rsidR="005372BC" w:rsidRPr="00093BEB" w:rsidRDefault="005372BC" w:rsidP="002B7F2A">
      <w:pPr>
        <w:ind w:right="-6"/>
        <w:jc w:val="center"/>
        <w:rPr>
          <w:b/>
          <w:color w:val="000000"/>
          <w:sz w:val="28"/>
          <w:szCs w:val="28"/>
        </w:rPr>
      </w:pPr>
      <w:r w:rsidRPr="00093BEB">
        <w:rPr>
          <w:b/>
          <w:bCs/>
          <w:sz w:val="28"/>
          <w:szCs w:val="28"/>
        </w:rPr>
        <w:t>Красносельского сельского поселения Динского района</w:t>
      </w:r>
      <w:r>
        <w:rPr>
          <w:b/>
          <w:bCs/>
          <w:sz w:val="28"/>
          <w:szCs w:val="28"/>
        </w:rPr>
        <w:t>»</w:t>
      </w:r>
    </w:p>
    <w:p w:rsidR="005372BC" w:rsidRDefault="005372BC" w:rsidP="00762E12">
      <w:pPr>
        <w:jc w:val="center"/>
        <w:rPr>
          <w:sz w:val="28"/>
          <w:szCs w:val="28"/>
        </w:rPr>
      </w:pPr>
    </w:p>
    <w:p w:rsidR="005372BC" w:rsidRDefault="005372BC" w:rsidP="00762E12">
      <w:pPr>
        <w:jc w:val="center"/>
        <w:rPr>
          <w:sz w:val="28"/>
          <w:szCs w:val="28"/>
        </w:rPr>
      </w:pPr>
    </w:p>
    <w:p w:rsidR="005372BC" w:rsidRPr="006D210C" w:rsidRDefault="005372BC" w:rsidP="00762E12">
      <w:pPr>
        <w:jc w:val="center"/>
        <w:rPr>
          <w:b/>
          <w:sz w:val="28"/>
          <w:szCs w:val="28"/>
        </w:rPr>
      </w:pPr>
    </w:p>
    <w:p w:rsidR="005372BC" w:rsidRPr="002465C1" w:rsidRDefault="005372BC" w:rsidP="00D301E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65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2465C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2465C1">
        <w:rPr>
          <w:sz w:val="28"/>
          <w:szCs w:val="28"/>
        </w:rPr>
        <w:t xml:space="preserve"> 160.</w:t>
      </w:r>
      <w:r>
        <w:rPr>
          <w:sz w:val="28"/>
          <w:szCs w:val="28"/>
        </w:rPr>
        <w:t>1</w:t>
      </w:r>
      <w:r w:rsidRPr="002465C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>Федерации, постановлением Правительства Российской Федерации от 2</w:t>
      </w:r>
      <w:r>
        <w:rPr>
          <w:sz w:val="28"/>
          <w:szCs w:val="28"/>
        </w:rPr>
        <w:t>3 июня</w:t>
      </w:r>
      <w:r w:rsidRPr="002465C1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574</w:t>
      </w:r>
      <w:r w:rsidRPr="002465C1">
        <w:rPr>
          <w:sz w:val="28"/>
          <w:szCs w:val="28"/>
        </w:rPr>
        <w:t xml:space="preserve"> </w:t>
      </w:r>
      <w:r w:rsidRPr="00B82144">
        <w:rPr>
          <w:sz w:val="28"/>
          <w:szCs w:val="28"/>
        </w:rPr>
        <w:t>«</w:t>
      </w:r>
      <w:r w:rsidRPr="002465C1">
        <w:rPr>
          <w:sz w:val="28"/>
          <w:szCs w:val="28"/>
        </w:rPr>
        <w:t xml:space="preserve">Об общих требованиях к методике прогнозирования поступлений </w:t>
      </w:r>
      <w:r>
        <w:rPr>
          <w:sz w:val="28"/>
          <w:szCs w:val="28"/>
        </w:rPr>
        <w:t>доходов в</w:t>
      </w:r>
      <w:r w:rsidRPr="002465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ы бюджетной системы</w:t>
      </w:r>
      <w:r w:rsidRPr="00093BEB"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2465C1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2465C1">
        <w:rPr>
          <w:sz w:val="28"/>
          <w:szCs w:val="28"/>
        </w:rPr>
        <w:t>:</w:t>
      </w:r>
    </w:p>
    <w:p w:rsidR="005372BC" w:rsidRPr="002465C1" w:rsidRDefault="005372BC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515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69515C">
        <w:rPr>
          <w:sz w:val="28"/>
          <w:szCs w:val="28"/>
        </w:rPr>
        <w:t xml:space="preserve"> </w:t>
      </w:r>
      <w:r w:rsidRPr="002F354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Красносель</w:t>
      </w:r>
      <w:r w:rsidRPr="002F354C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Динского района</w:t>
      </w:r>
      <w:r w:rsidRPr="002F354C">
        <w:rPr>
          <w:sz w:val="28"/>
          <w:szCs w:val="28"/>
        </w:rPr>
        <w:t xml:space="preserve"> от</w:t>
      </w:r>
      <w:r w:rsidRPr="002F35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2F35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2F354C">
        <w:rPr>
          <w:bCs/>
          <w:sz w:val="28"/>
          <w:szCs w:val="28"/>
        </w:rPr>
        <w:t>.2016 года №</w:t>
      </w:r>
      <w:r>
        <w:rPr>
          <w:bCs/>
          <w:sz w:val="28"/>
          <w:szCs w:val="28"/>
        </w:rPr>
        <w:t xml:space="preserve"> 237</w:t>
      </w:r>
      <w:r w:rsidRPr="002F354C">
        <w:rPr>
          <w:b/>
          <w:bCs/>
          <w:sz w:val="28"/>
          <w:szCs w:val="28"/>
        </w:rPr>
        <w:t xml:space="preserve"> </w:t>
      </w:r>
      <w:r w:rsidRPr="002F354C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2465C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465C1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2465C1">
        <w:rPr>
          <w:sz w:val="28"/>
          <w:szCs w:val="28"/>
        </w:rPr>
        <w:t xml:space="preserve"> прогнозирования поступлений </w:t>
      </w:r>
      <w:r w:rsidRPr="004F58B1">
        <w:rPr>
          <w:sz w:val="28"/>
          <w:szCs w:val="28"/>
        </w:rPr>
        <w:t>доходов в</w:t>
      </w:r>
      <w:r w:rsidRPr="004F58B1">
        <w:rPr>
          <w:b/>
          <w:sz w:val="28"/>
          <w:szCs w:val="28"/>
        </w:rPr>
        <w:t xml:space="preserve"> </w:t>
      </w:r>
      <w:r w:rsidRPr="004F58B1">
        <w:rPr>
          <w:sz w:val="28"/>
          <w:szCs w:val="28"/>
        </w:rPr>
        <w:t xml:space="preserve">бюджет </w:t>
      </w:r>
      <w:r w:rsidRPr="004F58B1">
        <w:rPr>
          <w:bCs/>
          <w:sz w:val="28"/>
          <w:szCs w:val="28"/>
        </w:rPr>
        <w:t>Красносельского сельского поселения Динского района</w:t>
      </w:r>
      <w:r>
        <w:rPr>
          <w:bCs/>
          <w:sz w:val="28"/>
          <w:szCs w:val="28"/>
        </w:rPr>
        <w:t xml:space="preserve">» </w:t>
      </w:r>
      <w:r w:rsidRPr="002501C5">
        <w:rPr>
          <w:bCs/>
          <w:sz w:val="28"/>
          <w:szCs w:val="28"/>
        </w:rPr>
        <w:t>изменения,</w:t>
      </w:r>
      <w:r w:rsidRPr="002501C5">
        <w:rPr>
          <w:sz w:val="28"/>
          <w:szCs w:val="28"/>
        </w:rPr>
        <w:t xml:space="preserve"> изложив приложение в новой редакции,</w:t>
      </w:r>
      <w:r>
        <w:rPr>
          <w:szCs w:val="28"/>
        </w:rPr>
        <w:t xml:space="preserve"> </w:t>
      </w:r>
      <w:r w:rsidRPr="002465C1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постановлению.</w:t>
      </w:r>
    </w:p>
    <w:p w:rsidR="005372BC" w:rsidRDefault="005372BC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521B">
        <w:rPr>
          <w:sz w:val="28"/>
          <w:szCs w:val="28"/>
        </w:rPr>
        <w:t>Общему отделу администрации Красносельского сельского поселения</w:t>
      </w:r>
      <w:r w:rsidRPr="006F521B">
        <w:rPr>
          <w:bCs/>
          <w:sz w:val="28"/>
          <w:szCs w:val="28"/>
        </w:rPr>
        <w:t xml:space="preserve"> Динского района</w:t>
      </w:r>
      <w:r w:rsidRPr="006F521B">
        <w:rPr>
          <w:sz w:val="28"/>
          <w:szCs w:val="28"/>
        </w:rPr>
        <w:t xml:space="preserve"> разместить </w:t>
      </w:r>
      <w:r w:rsidRPr="006D210C">
        <w:rPr>
          <w:sz w:val="28"/>
          <w:szCs w:val="28"/>
        </w:rPr>
        <w:t xml:space="preserve">настоящее постановление </w:t>
      </w:r>
      <w:r w:rsidRPr="006F521B">
        <w:rPr>
          <w:sz w:val="28"/>
          <w:szCs w:val="28"/>
        </w:rPr>
        <w:t>на официальном сайте администрации Красносельского сельского поселения Динского района.</w:t>
      </w:r>
    </w:p>
    <w:p w:rsidR="005372BC" w:rsidRPr="006F521B" w:rsidRDefault="005372BC" w:rsidP="006F5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2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372BC" w:rsidRPr="002465C1" w:rsidRDefault="005372BC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210C">
        <w:rPr>
          <w:sz w:val="28"/>
          <w:szCs w:val="28"/>
        </w:rPr>
        <w:t>Постановление</w:t>
      </w:r>
      <w:r w:rsidRPr="002465C1">
        <w:rPr>
          <w:sz w:val="28"/>
          <w:szCs w:val="28"/>
        </w:rPr>
        <w:t xml:space="preserve"> вступает в силу со дня его подписания.</w:t>
      </w:r>
    </w:p>
    <w:p w:rsidR="005372BC" w:rsidRPr="002465C1" w:rsidRDefault="005372BC" w:rsidP="002465C1">
      <w:pPr>
        <w:jc w:val="both"/>
        <w:rPr>
          <w:sz w:val="28"/>
          <w:szCs w:val="28"/>
        </w:rPr>
      </w:pPr>
    </w:p>
    <w:p w:rsidR="005372BC" w:rsidRPr="006D210C" w:rsidRDefault="005372BC" w:rsidP="00762E12">
      <w:pPr>
        <w:jc w:val="both"/>
        <w:rPr>
          <w:sz w:val="28"/>
          <w:szCs w:val="28"/>
        </w:rPr>
      </w:pPr>
    </w:p>
    <w:p w:rsidR="005372BC" w:rsidRPr="006D210C" w:rsidRDefault="005372BC" w:rsidP="00762E12">
      <w:pPr>
        <w:jc w:val="both"/>
        <w:rPr>
          <w:sz w:val="28"/>
          <w:szCs w:val="28"/>
        </w:rPr>
      </w:pPr>
    </w:p>
    <w:p w:rsidR="005372BC" w:rsidRPr="006D210C" w:rsidRDefault="005372BC" w:rsidP="00762E12">
      <w:pPr>
        <w:pStyle w:val="BodyText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 xml:space="preserve">Глава Красносельского  </w:t>
      </w:r>
    </w:p>
    <w:p w:rsidR="005372BC" w:rsidRPr="006D210C" w:rsidRDefault="005372BC" w:rsidP="00762E12">
      <w:pPr>
        <w:pStyle w:val="BodyText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>сельского поселения                                                                                 М.В. Кныш</w:t>
      </w:r>
    </w:p>
    <w:p w:rsidR="005372BC" w:rsidRDefault="005372BC" w:rsidP="0088405E">
      <w:pPr>
        <w:ind w:left="5103"/>
      </w:pPr>
    </w:p>
    <w:p w:rsidR="005372BC" w:rsidRDefault="005372BC" w:rsidP="0088405E">
      <w:pPr>
        <w:ind w:left="5103"/>
      </w:pPr>
    </w:p>
    <w:p w:rsidR="005372BC" w:rsidRPr="00407159" w:rsidRDefault="005372BC" w:rsidP="00407159">
      <w:pPr>
        <w:tabs>
          <w:tab w:val="left" w:pos="2565"/>
        </w:tabs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07159">
        <w:rPr>
          <w:sz w:val="28"/>
          <w:szCs w:val="28"/>
        </w:rPr>
        <w:t xml:space="preserve">Приложение </w:t>
      </w:r>
    </w:p>
    <w:p w:rsidR="005372BC" w:rsidRPr="00407159" w:rsidRDefault="005372BC" w:rsidP="00407159">
      <w:pPr>
        <w:tabs>
          <w:tab w:val="left" w:pos="2565"/>
        </w:tabs>
        <w:rPr>
          <w:sz w:val="28"/>
          <w:szCs w:val="28"/>
        </w:rPr>
      </w:pP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  <w:t>к постановлению администрации</w:t>
      </w:r>
    </w:p>
    <w:p w:rsidR="005372BC" w:rsidRPr="00407159" w:rsidRDefault="005372BC" w:rsidP="00407159">
      <w:pPr>
        <w:tabs>
          <w:tab w:val="left" w:pos="2565"/>
        </w:tabs>
        <w:rPr>
          <w:sz w:val="28"/>
          <w:szCs w:val="28"/>
        </w:rPr>
      </w:pP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  <w:t xml:space="preserve">Красносельского сельского </w:t>
      </w:r>
    </w:p>
    <w:p w:rsidR="005372BC" w:rsidRPr="00407159" w:rsidRDefault="005372BC" w:rsidP="00407159">
      <w:pPr>
        <w:tabs>
          <w:tab w:val="left" w:pos="2565"/>
        </w:tabs>
        <w:rPr>
          <w:sz w:val="28"/>
          <w:szCs w:val="28"/>
        </w:rPr>
      </w:pP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  <w:t>поселения Динского района</w:t>
      </w:r>
    </w:p>
    <w:p w:rsidR="005372BC" w:rsidRPr="00407159" w:rsidRDefault="005372BC" w:rsidP="00407159">
      <w:pPr>
        <w:tabs>
          <w:tab w:val="left" w:pos="2565"/>
        </w:tabs>
        <w:rPr>
          <w:sz w:val="28"/>
          <w:szCs w:val="28"/>
        </w:rPr>
      </w:pP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</w:r>
      <w:r w:rsidRPr="00407159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14.11.</w:t>
      </w:r>
      <w:r w:rsidRPr="00407159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407159">
        <w:rPr>
          <w:sz w:val="28"/>
          <w:szCs w:val="28"/>
        </w:rPr>
        <w:t xml:space="preserve">№ </w:t>
      </w:r>
      <w:r>
        <w:rPr>
          <w:sz w:val="28"/>
          <w:szCs w:val="28"/>
        </w:rPr>
        <w:t>148</w:t>
      </w:r>
    </w:p>
    <w:p w:rsidR="005372BC" w:rsidRPr="00407159" w:rsidRDefault="005372BC" w:rsidP="00407159">
      <w:pPr>
        <w:tabs>
          <w:tab w:val="left" w:pos="2565"/>
        </w:tabs>
        <w:rPr>
          <w:sz w:val="28"/>
          <w:szCs w:val="28"/>
        </w:rPr>
      </w:pPr>
    </w:p>
    <w:p w:rsidR="005372BC" w:rsidRDefault="005372BC" w:rsidP="0088405E">
      <w:pPr>
        <w:ind w:left="5103"/>
      </w:pPr>
    </w:p>
    <w:p w:rsidR="005372BC" w:rsidRPr="00D301EB" w:rsidRDefault="005372BC" w:rsidP="0088405E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D301EB">
        <w:rPr>
          <w:sz w:val="28"/>
          <w:szCs w:val="28"/>
        </w:rPr>
        <w:t>ПРИЛОЖЕНИЕ</w:t>
      </w:r>
    </w:p>
    <w:p w:rsidR="005372BC" w:rsidRPr="00D301EB" w:rsidRDefault="005372BC" w:rsidP="0088405E">
      <w:pPr>
        <w:ind w:left="5103"/>
        <w:rPr>
          <w:sz w:val="28"/>
          <w:szCs w:val="28"/>
        </w:rPr>
      </w:pPr>
    </w:p>
    <w:p w:rsidR="005372BC" w:rsidRPr="00D301EB" w:rsidRDefault="005372BC" w:rsidP="0088405E">
      <w:pPr>
        <w:ind w:left="5103"/>
        <w:rPr>
          <w:sz w:val="28"/>
          <w:szCs w:val="28"/>
        </w:rPr>
      </w:pPr>
      <w:r w:rsidRPr="00D301EB">
        <w:rPr>
          <w:sz w:val="28"/>
          <w:szCs w:val="28"/>
        </w:rPr>
        <w:t>УТВЕРЖДЕНА</w:t>
      </w:r>
    </w:p>
    <w:p w:rsidR="005372BC" w:rsidRPr="00D301EB" w:rsidRDefault="005372BC" w:rsidP="0088405E">
      <w:pPr>
        <w:ind w:left="5103"/>
        <w:rPr>
          <w:i/>
          <w:sz w:val="28"/>
          <w:szCs w:val="28"/>
        </w:rPr>
      </w:pPr>
      <w:r w:rsidRPr="00D301EB">
        <w:rPr>
          <w:sz w:val="28"/>
          <w:szCs w:val="28"/>
        </w:rPr>
        <w:t>постановлением администрации</w:t>
      </w:r>
      <w:r w:rsidRPr="00D301EB">
        <w:rPr>
          <w:sz w:val="28"/>
          <w:szCs w:val="28"/>
        </w:rPr>
        <w:br/>
        <w:t>Красносельского сельского поселения Динского района</w:t>
      </w:r>
      <w:r w:rsidRPr="00D301EB">
        <w:rPr>
          <w:sz w:val="28"/>
          <w:szCs w:val="28"/>
        </w:rPr>
        <w:br/>
      </w:r>
      <w:r w:rsidRPr="00282F81">
        <w:rPr>
          <w:sz w:val="28"/>
          <w:szCs w:val="28"/>
        </w:rPr>
        <w:t>от 20</w:t>
      </w:r>
      <w:r w:rsidRPr="00282F81">
        <w:rPr>
          <w:iCs/>
          <w:sz w:val="28"/>
          <w:szCs w:val="28"/>
        </w:rPr>
        <w:t>.09.2016</w:t>
      </w:r>
      <w:r w:rsidRPr="00282F81">
        <w:rPr>
          <w:sz w:val="28"/>
          <w:szCs w:val="28"/>
        </w:rPr>
        <w:t xml:space="preserve"> года № </w:t>
      </w:r>
      <w:r w:rsidRPr="00282F81">
        <w:rPr>
          <w:iCs/>
          <w:sz w:val="28"/>
          <w:szCs w:val="28"/>
        </w:rPr>
        <w:t>237</w:t>
      </w:r>
    </w:p>
    <w:p w:rsidR="005372BC" w:rsidRDefault="005372BC" w:rsidP="0088405E">
      <w:pPr>
        <w:jc w:val="center"/>
        <w:rPr>
          <w:b/>
          <w:bCs/>
          <w:sz w:val="28"/>
          <w:szCs w:val="28"/>
        </w:rPr>
      </w:pPr>
    </w:p>
    <w:p w:rsidR="005372BC" w:rsidRDefault="005372BC" w:rsidP="0088405E">
      <w:pPr>
        <w:jc w:val="center"/>
        <w:rPr>
          <w:b/>
          <w:bCs/>
          <w:sz w:val="28"/>
          <w:szCs w:val="28"/>
        </w:rPr>
      </w:pPr>
    </w:p>
    <w:p w:rsidR="005372BC" w:rsidRPr="00D301EB" w:rsidRDefault="005372BC" w:rsidP="0088405E">
      <w:pPr>
        <w:jc w:val="center"/>
        <w:rPr>
          <w:b/>
          <w:sz w:val="28"/>
          <w:szCs w:val="28"/>
        </w:rPr>
      </w:pPr>
      <w:r w:rsidRPr="00D301EB">
        <w:rPr>
          <w:b/>
          <w:sz w:val="28"/>
          <w:szCs w:val="28"/>
        </w:rPr>
        <w:t>МЕТОДИКА</w:t>
      </w:r>
    </w:p>
    <w:p w:rsidR="005372BC" w:rsidRDefault="005372BC" w:rsidP="00524616">
      <w:pPr>
        <w:ind w:left="567" w:right="282"/>
        <w:jc w:val="center"/>
        <w:rPr>
          <w:b/>
          <w:bCs/>
          <w:sz w:val="28"/>
          <w:szCs w:val="28"/>
        </w:rPr>
      </w:pPr>
      <w:r w:rsidRPr="00D301EB">
        <w:rPr>
          <w:b/>
          <w:sz w:val="28"/>
          <w:szCs w:val="28"/>
        </w:rPr>
        <w:t xml:space="preserve"> </w:t>
      </w:r>
      <w:r w:rsidRPr="007A1C73">
        <w:rPr>
          <w:b/>
          <w:sz w:val="28"/>
          <w:szCs w:val="28"/>
        </w:rPr>
        <w:t xml:space="preserve">прогнозирования поступлений </w:t>
      </w:r>
      <w:r w:rsidRPr="00093BEB">
        <w:rPr>
          <w:b/>
          <w:color w:val="000000"/>
          <w:sz w:val="28"/>
          <w:szCs w:val="28"/>
        </w:rPr>
        <w:t xml:space="preserve">доходов в бюджет </w:t>
      </w:r>
      <w:r w:rsidRPr="00093BEB">
        <w:rPr>
          <w:b/>
          <w:bCs/>
          <w:sz w:val="28"/>
          <w:szCs w:val="28"/>
        </w:rPr>
        <w:t>Красносельского сельского поселения Динского района</w:t>
      </w:r>
    </w:p>
    <w:p w:rsidR="005372BC" w:rsidRDefault="005372BC" w:rsidP="00524616">
      <w:pPr>
        <w:ind w:left="567" w:right="282"/>
        <w:jc w:val="center"/>
        <w:rPr>
          <w:b/>
          <w:bCs/>
          <w:sz w:val="28"/>
          <w:szCs w:val="28"/>
        </w:rPr>
      </w:pPr>
    </w:p>
    <w:p w:rsidR="005372BC" w:rsidRPr="00D301EB" w:rsidRDefault="005372BC" w:rsidP="00524616">
      <w:pPr>
        <w:ind w:left="567"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372BC" w:rsidRDefault="005372BC" w:rsidP="0088405E">
      <w:pPr>
        <w:jc w:val="center"/>
        <w:rPr>
          <w:b/>
          <w:bCs/>
          <w:sz w:val="28"/>
          <w:szCs w:val="28"/>
        </w:rPr>
      </w:pPr>
    </w:p>
    <w:p w:rsidR="005372BC" w:rsidRPr="003C0DCB" w:rsidRDefault="005372BC" w:rsidP="000D5889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Настоящая методика разработана в целях прогнозирования поступлений доходов в бюджет</w:t>
      </w:r>
      <w:r w:rsidRPr="003C0DCB">
        <w:rPr>
          <w:bCs/>
          <w:sz w:val="28"/>
          <w:szCs w:val="28"/>
        </w:rPr>
        <w:t xml:space="preserve"> Красносельского сельского поселения </w:t>
      </w:r>
      <w:r w:rsidRPr="008F5D87">
        <w:rPr>
          <w:bCs/>
          <w:sz w:val="28"/>
          <w:szCs w:val="28"/>
        </w:rPr>
        <w:t xml:space="preserve">Динского района (далее – </w:t>
      </w:r>
      <w:r w:rsidRPr="008F5D87">
        <w:rPr>
          <w:color w:val="000000"/>
          <w:sz w:val="28"/>
          <w:szCs w:val="28"/>
        </w:rPr>
        <w:t>бюджет</w:t>
      </w:r>
      <w:r w:rsidRPr="008F5D87">
        <w:rPr>
          <w:bCs/>
          <w:sz w:val="28"/>
          <w:szCs w:val="28"/>
        </w:rPr>
        <w:t xml:space="preserve"> Красносельского сельског</w:t>
      </w:r>
      <w:r>
        <w:rPr>
          <w:bCs/>
          <w:sz w:val="28"/>
          <w:szCs w:val="28"/>
        </w:rPr>
        <w:t>о поселения, бюджет поселения</w:t>
      </w:r>
      <w:r w:rsidRPr="007D4391">
        <w:rPr>
          <w:bCs/>
          <w:sz w:val="28"/>
          <w:szCs w:val="28"/>
        </w:rPr>
        <w:t>)</w:t>
      </w:r>
      <w:r w:rsidRPr="007D4391">
        <w:rPr>
          <w:color w:val="000000"/>
          <w:sz w:val="28"/>
          <w:szCs w:val="28"/>
        </w:rPr>
        <w:t>.</w:t>
      </w:r>
      <w:r w:rsidRPr="003C0DCB">
        <w:rPr>
          <w:color w:val="000000"/>
          <w:sz w:val="28"/>
          <w:szCs w:val="28"/>
        </w:rPr>
        <w:t xml:space="preserve"> </w:t>
      </w:r>
    </w:p>
    <w:p w:rsidR="005372BC" w:rsidRPr="003C0DCB" w:rsidRDefault="005372BC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5372BC" w:rsidRPr="003C0DCB" w:rsidRDefault="005372BC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5372BC" w:rsidRPr="003C0DCB" w:rsidRDefault="005372BC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5372BC" w:rsidRPr="003C0DCB" w:rsidRDefault="005372BC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 иной способ, предусмотренный настоящей методикой.</w:t>
      </w:r>
    </w:p>
    <w:p w:rsidR="005372BC" w:rsidRPr="003C0DCB" w:rsidRDefault="005372BC" w:rsidP="00152D9B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Прогнозирование доходов бюджета поселения методом прямого счета  осуществляется на основе показателей прогноза социально-экономического развития  Красносельского сельского поселения с учетом нормативов отчислений от налогов в бюджет Красносельского сельского поселения в соответствии с законодательством Российской Федерации и Краснодарского края, с учетом ставок</w:t>
      </w:r>
      <w:r>
        <w:rPr>
          <w:bCs/>
          <w:sz w:val="28"/>
          <w:szCs w:val="28"/>
        </w:rPr>
        <w:t>,</w:t>
      </w:r>
      <w:r w:rsidRPr="003C0DCB">
        <w:rPr>
          <w:bCs/>
          <w:sz w:val="28"/>
          <w:szCs w:val="28"/>
        </w:rPr>
        <w:t xml:space="preserve"> установленных Налоговым кодексом</w:t>
      </w:r>
      <w:r>
        <w:rPr>
          <w:bCs/>
          <w:sz w:val="28"/>
          <w:szCs w:val="28"/>
        </w:rPr>
        <w:t>,</w:t>
      </w:r>
      <w:r w:rsidRPr="003C0DCB">
        <w:rPr>
          <w:bCs/>
          <w:sz w:val="28"/>
          <w:szCs w:val="28"/>
        </w:rPr>
        <w:t xml:space="preserve"> и учетом уровня собираемости налоговых доходов.</w:t>
      </w:r>
    </w:p>
    <w:p w:rsidR="005372BC" w:rsidRPr="003C0DCB" w:rsidRDefault="005372BC" w:rsidP="00EF21BB">
      <w:pPr>
        <w:pStyle w:val="p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Общий объем доходов рассчитывается как сумма прогнозируемых поступлений по каждому виду доходов.</w:t>
      </w:r>
    </w:p>
    <w:p w:rsidR="005372BC" w:rsidRPr="003C0DCB" w:rsidRDefault="005372BC" w:rsidP="00152D9B">
      <w:pPr>
        <w:ind w:firstLine="851"/>
        <w:jc w:val="both"/>
        <w:rPr>
          <w:bCs/>
          <w:sz w:val="28"/>
          <w:szCs w:val="28"/>
        </w:rPr>
      </w:pPr>
    </w:p>
    <w:p w:rsidR="005372BC" w:rsidRPr="003C0DCB" w:rsidRDefault="005372BC" w:rsidP="00D01B11">
      <w:pPr>
        <w:ind w:firstLine="851"/>
        <w:jc w:val="center"/>
        <w:rPr>
          <w:b/>
          <w:bCs/>
          <w:sz w:val="28"/>
          <w:szCs w:val="28"/>
        </w:rPr>
      </w:pPr>
      <w:r w:rsidRPr="003C0DCB">
        <w:rPr>
          <w:b/>
          <w:bCs/>
          <w:sz w:val="28"/>
          <w:szCs w:val="28"/>
        </w:rPr>
        <w:t>2.Прогнозирование доходов</w:t>
      </w:r>
    </w:p>
    <w:p w:rsidR="005372BC" w:rsidRPr="003C0DCB" w:rsidRDefault="005372BC" w:rsidP="00D01B11">
      <w:pPr>
        <w:ind w:firstLine="851"/>
        <w:jc w:val="center"/>
        <w:rPr>
          <w:bCs/>
          <w:sz w:val="28"/>
          <w:szCs w:val="28"/>
        </w:rPr>
      </w:pPr>
    </w:p>
    <w:p w:rsidR="005372BC" w:rsidRDefault="005372BC" w:rsidP="008F2B83">
      <w:pPr>
        <w:ind w:firstLine="708"/>
        <w:jc w:val="both"/>
        <w:rPr>
          <w:sz w:val="28"/>
          <w:szCs w:val="28"/>
        </w:rPr>
      </w:pPr>
      <w:r w:rsidRPr="003C0DCB">
        <w:rPr>
          <w:bCs/>
          <w:sz w:val="28"/>
          <w:szCs w:val="28"/>
        </w:rPr>
        <w:t xml:space="preserve">2.1. Доходы от сдачи в аренду имущества, находящегося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а так же доходы от сдачи в аренду имущества, составляющего казну сельских поселений (за исключением земельных участков), </w:t>
      </w:r>
      <w:r w:rsidRPr="003C0DCB">
        <w:rPr>
          <w:color w:val="000000"/>
          <w:sz w:val="28"/>
          <w:szCs w:val="28"/>
        </w:rPr>
        <w:t>прогнозируемые к поступлению в бюджет поселения в очередном финансовом году, рассчитыва</w:t>
      </w:r>
      <w:r>
        <w:rPr>
          <w:color w:val="000000"/>
          <w:sz w:val="28"/>
          <w:szCs w:val="28"/>
        </w:rPr>
        <w:t>ю</w:t>
      </w:r>
      <w:r w:rsidRPr="003C0DCB">
        <w:rPr>
          <w:color w:val="000000"/>
          <w:sz w:val="28"/>
          <w:szCs w:val="28"/>
        </w:rPr>
        <w:t xml:space="preserve">тся </w:t>
      </w:r>
      <w:r>
        <w:rPr>
          <w:sz w:val="28"/>
          <w:szCs w:val="28"/>
        </w:rPr>
        <w:t>согласно заключенных действующих договоров по следующей формуле:</w:t>
      </w:r>
    </w:p>
    <w:p w:rsidR="005372BC" w:rsidRDefault="005372BC" w:rsidP="008F2B83">
      <w:pPr>
        <w:ind w:firstLine="708"/>
        <w:jc w:val="both"/>
        <w:rPr>
          <w:sz w:val="28"/>
          <w:szCs w:val="28"/>
        </w:rPr>
      </w:pPr>
    </w:p>
    <w:p w:rsidR="005372BC" w:rsidRDefault="005372BC" w:rsidP="008F2B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АИ = АИ</w:t>
      </w:r>
      <w:r>
        <w:rPr>
          <w:sz w:val="28"/>
          <w:szCs w:val="28"/>
          <w:vertAlign w:val="subscript"/>
        </w:rPr>
        <w:t>мес</w:t>
      </w:r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мес</w:t>
      </w:r>
    </w:p>
    <w:p w:rsidR="005372BC" w:rsidRDefault="005372BC" w:rsidP="008F2B83">
      <w:pPr>
        <w:jc w:val="both"/>
        <w:rPr>
          <w:sz w:val="28"/>
          <w:szCs w:val="28"/>
        </w:rPr>
      </w:pPr>
    </w:p>
    <w:p w:rsidR="005372BC" w:rsidRDefault="005372BC" w:rsidP="008F2B83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372BC" w:rsidRPr="00506380" w:rsidRDefault="005372BC" w:rsidP="008F2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АИ </w:t>
      </w:r>
      <w:r w:rsidRPr="00506380">
        <w:rPr>
          <w:sz w:val="28"/>
          <w:szCs w:val="28"/>
        </w:rPr>
        <w:t>–</w:t>
      </w:r>
      <w:r w:rsidRPr="00506380">
        <w:rPr>
          <w:color w:val="000000"/>
          <w:sz w:val="28"/>
          <w:szCs w:val="28"/>
        </w:rPr>
        <w:t xml:space="preserve"> сумма арендной платы за имущество, прогнозируемая к поступлению в бюджет поселения в очередном финансовом году;</w:t>
      </w:r>
    </w:p>
    <w:p w:rsidR="005372BC" w:rsidRDefault="005372BC" w:rsidP="008F2B83">
      <w:pPr>
        <w:jc w:val="both"/>
        <w:rPr>
          <w:sz w:val="28"/>
          <w:szCs w:val="28"/>
        </w:rPr>
      </w:pPr>
      <w:r w:rsidRPr="00506380">
        <w:rPr>
          <w:sz w:val="28"/>
          <w:szCs w:val="28"/>
        </w:rPr>
        <w:t>АИ</w:t>
      </w:r>
      <w:r w:rsidRPr="00506380">
        <w:rPr>
          <w:sz w:val="28"/>
          <w:szCs w:val="28"/>
          <w:vertAlign w:val="subscript"/>
        </w:rPr>
        <w:t>мес</w:t>
      </w:r>
      <w:r w:rsidRPr="00506380">
        <w:rPr>
          <w:sz w:val="28"/>
          <w:szCs w:val="28"/>
        </w:rPr>
        <w:t xml:space="preserve"> – </w:t>
      </w:r>
      <w:r w:rsidRPr="00506380">
        <w:rPr>
          <w:color w:val="000000"/>
          <w:sz w:val="28"/>
          <w:szCs w:val="28"/>
        </w:rPr>
        <w:t>сумма арендной платы за имущество,</w:t>
      </w:r>
      <w:r>
        <w:rPr>
          <w:color w:val="000000"/>
          <w:sz w:val="28"/>
          <w:szCs w:val="28"/>
        </w:rPr>
        <w:t xml:space="preserve"> согласно договора за 1 месяц аренды;</w:t>
      </w:r>
    </w:p>
    <w:p w:rsidR="005372BC" w:rsidRDefault="005372BC" w:rsidP="008F2B8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мес</w:t>
      </w:r>
      <w:r>
        <w:rPr>
          <w:sz w:val="28"/>
          <w:szCs w:val="28"/>
        </w:rPr>
        <w:t xml:space="preserve"> –  количество месяцев сдачи в аренду имущества.</w:t>
      </w:r>
    </w:p>
    <w:p w:rsidR="005372BC" w:rsidRPr="003C0DCB" w:rsidRDefault="005372BC" w:rsidP="00E34B44">
      <w:pPr>
        <w:ind w:firstLine="708"/>
        <w:jc w:val="both"/>
        <w:rPr>
          <w:color w:val="1F497D"/>
          <w:sz w:val="28"/>
          <w:szCs w:val="28"/>
        </w:rPr>
      </w:pPr>
    </w:p>
    <w:p w:rsidR="005372BC" w:rsidRPr="003C0DCB" w:rsidRDefault="005372BC" w:rsidP="0094683E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2.2. Налог на доходы физических лиц. </w:t>
      </w:r>
    </w:p>
    <w:p w:rsidR="005372BC" w:rsidRPr="003C0DCB" w:rsidRDefault="005372BC" w:rsidP="0094683E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Основой расчетов по налогу на доходы физических лиц являются </w:t>
      </w:r>
      <w:hyperlink r:id="rId8" w:history="1">
        <w:r w:rsidRPr="003C0DCB">
          <w:rPr>
            <w:rStyle w:val="Hyperlink"/>
            <w:color w:val="auto"/>
            <w:sz w:val="28"/>
            <w:szCs w:val="28"/>
            <w:u w:val="none"/>
          </w:rPr>
          <w:t>глава 23 «Налог на доходы физических лиц» Налогового кодекса Российской Федерации</w:t>
        </w:r>
      </w:hyperlink>
      <w:r w:rsidRPr="003C0DCB">
        <w:rPr>
          <w:sz w:val="28"/>
          <w:szCs w:val="28"/>
        </w:rPr>
        <w:t xml:space="preserve">, Бюджетный кодекс Российской Федерации, законодательство </w:t>
      </w:r>
      <w:r w:rsidRPr="003C0DCB">
        <w:rPr>
          <w:color w:val="000000"/>
          <w:sz w:val="28"/>
          <w:szCs w:val="28"/>
        </w:rPr>
        <w:t>Краснодарского края, прогноз динамики фонда оплаты труда, предоставленный Управлением экономического развития АМО Динской район, норматив отчисления налога в бюджет поселения,  оценка поступления НДФЛ в текущем финансовом году.</w:t>
      </w:r>
    </w:p>
    <w:p w:rsidR="005372BC" w:rsidRPr="003C0DCB" w:rsidRDefault="005372BC" w:rsidP="0094683E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Прогнозируемый объем поступления налога на доходы физических лиц в бюджет сельского поселения на очередной финансовый год рассчитывается по формуле:</w:t>
      </w:r>
    </w:p>
    <w:p w:rsidR="005372BC" w:rsidRPr="003C0DCB" w:rsidRDefault="005372BC" w:rsidP="00D57C78">
      <w:pPr>
        <w:pStyle w:val="p3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НДФЛ = ОЖтг </w:t>
      </w:r>
      <w:r>
        <w:rPr>
          <w:color w:val="000000"/>
          <w:sz w:val="20"/>
          <w:szCs w:val="20"/>
        </w:rPr>
        <w:t>×</w:t>
      </w:r>
      <w:r w:rsidRPr="003C0DC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ФОТ</w:t>
      </w:r>
      <w:r>
        <w:rPr>
          <w:sz w:val="28"/>
          <w:szCs w:val="28"/>
          <w:vertAlign w:val="subscript"/>
        </w:rPr>
        <w:t>%</w:t>
      </w:r>
      <w:r w:rsidRPr="003C0DCB">
        <w:rPr>
          <w:color w:val="000000"/>
          <w:sz w:val="28"/>
          <w:szCs w:val="28"/>
        </w:rPr>
        <w:t>,</w:t>
      </w:r>
    </w:p>
    <w:p w:rsidR="005372BC" w:rsidRPr="003C0DCB" w:rsidRDefault="005372BC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где:</w:t>
      </w:r>
    </w:p>
    <w:p w:rsidR="005372BC" w:rsidRPr="003C0DCB" w:rsidRDefault="005372BC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НДФЛ – прогнозируемый объем поступления налога на доходы физических лиц в бюджет сельского поселения на очередной финансовый год;</w:t>
      </w:r>
    </w:p>
    <w:p w:rsidR="005372BC" w:rsidRPr="003C0DCB" w:rsidRDefault="005372BC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ОЖтг – ожидаемый объем поступления налога на доходы физических лиц в бюджет сельского поселения в текущем году. </w:t>
      </w:r>
    </w:p>
    <w:p w:rsidR="005372BC" w:rsidRPr="003C0DCB" w:rsidRDefault="005372BC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В случае изменения норматива отчислений в бюджет поселения ожидаемый объем поступления корректируется с учетом изменения норматива отчислений.</w:t>
      </w:r>
    </w:p>
    <w:p w:rsidR="005372BC" w:rsidRPr="003C0DCB" w:rsidRDefault="005372BC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bscript"/>
        </w:rPr>
        <w:t>%</w:t>
      </w:r>
      <w:r w:rsidRPr="003C0DC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проц</w:t>
      </w:r>
      <w:r w:rsidRPr="003C0DCB">
        <w:rPr>
          <w:color w:val="000000"/>
          <w:sz w:val="28"/>
          <w:szCs w:val="28"/>
        </w:rPr>
        <w:t xml:space="preserve">ент роста фонда </w:t>
      </w:r>
      <w:hyperlink r:id="rId9" w:tooltip="Оплата труда" w:history="1">
        <w:r w:rsidRPr="003C0DCB">
          <w:rPr>
            <w:rStyle w:val="Hyperlink"/>
            <w:color w:val="auto"/>
            <w:sz w:val="28"/>
            <w:szCs w:val="28"/>
            <w:u w:val="none"/>
          </w:rPr>
          <w:t>оплаты труда</w:t>
        </w:r>
      </w:hyperlink>
      <w:r w:rsidRPr="003C0DCB">
        <w:rPr>
          <w:sz w:val="28"/>
          <w:szCs w:val="28"/>
        </w:rPr>
        <w:t xml:space="preserve"> </w:t>
      </w:r>
      <w:r w:rsidRPr="003C0DCB">
        <w:rPr>
          <w:color w:val="000000"/>
          <w:sz w:val="28"/>
          <w:szCs w:val="28"/>
        </w:rPr>
        <w:t>в очередном финансовом году</w:t>
      </w:r>
      <w:r>
        <w:rPr>
          <w:color w:val="000000"/>
          <w:sz w:val="28"/>
          <w:szCs w:val="28"/>
        </w:rPr>
        <w:t>.</w:t>
      </w:r>
    </w:p>
    <w:p w:rsidR="005372BC" w:rsidRPr="003C0DCB" w:rsidRDefault="005372BC" w:rsidP="00731F1F">
      <w:pPr>
        <w:pStyle w:val="NormalWeb"/>
        <w:shd w:val="clear" w:color="auto" w:fill="FFFFFF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</w:p>
    <w:p w:rsidR="005372BC" w:rsidRPr="003C0DCB" w:rsidRDefault="005372BC" w:rsidP="00731F1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3C0DCB">
        <w:rPr>
          <w:bCs/>
          <w:color w:val="000000"/>
          <w:sz w:val="28"/>
          <w:szCs w:val="28"/>
        </w:rPr>
        <w:t>2.3. Доходы от уплаты акцизов на нефтепродукты</w:t>
      </w:r>
    </w:p>
    <w:p w:rsidR="005372BC" w:rsidRPr="003C0DCB" w:rsidRDefault="005372BC" w:rsidP="00731F1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3C0DCB">
        <w:rPr>
          <w:bCs/>
          <w:color w:val="000000"/>
          <w:sz w:val="28"/>
          <w:szCs w:val="28"/>
        </w:rPr>
        <w:t xml:space="preserve">Прогноз поступлений доходов от уплаты акцизов на нефтепродукты </w:t>
      </w:r>
      <w:r w:rsidRPr="003C0DCB">
        <w:rPr>
          <w:color w:val="000000"/>
          <w:sz w:val="28"/>
          <w:szCs w:val="28"/>
        </w:rPr>
        <w:t>на очередной финансовый год</w:t>
      </w:r>
      <w:r w:rsidRPr="003C0DCB">
        <w:rPr>
          <w:bCs/>
          <w:color w:val="000000"/>
          <w:sz w:val="28"/>
          <w:szCs w:val="28"/>
        </w:rPr>
        <w:t xml:space="preserve"> рассчитывается на основе прогнозируемого объема поступлений в федеральный бюджет акцизов на нефтепродукты с учетом норматива зачисления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бюджет поселения предусмотренного в Федеральном законе о федеральном бюджете на очередной финансовый год.</w:t>
      </w:r>
    </w:p>
    <w:p w:rsidR="005372BC" w:rsidRPr="003C0DCB" w:rsidRDefault="005372BC" w:rsidP="00731F1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000000"/>
          <w:sz w:val="28"/>
          <w:szCs w:val="28"/>
        </w:rPr>
      </w:pPr>
    </w:p>
    <w:p w:rsidR="005372BC" w:rsidRPr="003C0DCB" w:rsidRDefault="005372BC" w:rsidP="00731F1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3C0DCB">
        <w:rPr>
          <w:rStyle w:val="Strong"/>
          <w:b w:val="0"/>
          <w:color w:val="000000"/>
          <w:sz w:val="28"/>
          <w:szCs w:val="28"/>
        </w:rPr>
        <w:t>2.4.Единый сельскохозяйственный налог</w:t>
      </w:r>
    </w:p>
    <w:p w:rsidR="005372BC" w:rsidRDefault="005372BC" w:rsidP="004472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расчетов </w:t>
      </w:r>
      <w:r w:rsidRPr="0038337A">
        <w:rPr>
          <w:sz w:val="28"/>
          <w:szCs w:val="28"/>
        </w:rPr>
        <w:t xml:space="preserve">по единому сельскохозяйственному налогу является </w:t>
      </w:r>
      <w:r>
        <w:rPr>
          <w:sz w:val="28"/>
          <w:szCs w:val="28"/>
        </w:rPr>
        <w:t xml:space="preserve">глава </w:t>
      </w:r>
      <w:hyperlink r:id="rId10" w:history="1">
        <w:r w:rsidRPr="0038337A">
          <w:rPr>
            <w:sz w:val="28"/>
            <w:szCs w:val="28"/>
          </w:rPr>
          <w:t>26.1</w:t>
        </w:r>
      </w:hyperlink>
      <w:r w:rsidRPr="0038337A">
        <w:rPr>
          <w:sz w:val="28"/>
          <w:szCs w:val="28"/>
        </w:rPr>
        <w:t xml:space="preserve"> «Система налогообложения для сельскохозяйственных товаропроизводителей (единый сельскохозяйственный налог)» </w:t>
      </w:r>
      <w:hyperlink r:id="rId11" w:history="1">
        <w:r w:rsidRPr="0038337A">
          <w:rPr>
            <w:sz w:val="28"/>
            <w:szCs w:val="28"/>
          </w:rPr>
          <w:t>Налогового кодекса Российской Федерации</w:t>
        </w:r>
      </w:hyperlink>
      <w:r w:rsidRPr="0038337A">
        <w:rPr>
          <w:sz w:val="28"/>
          <w:szCs w:val="28"/>
        </w:rPr>
        <w:t>, Бюджетный кодекс Российской Федерации, оценка поступления налога в отчетном году, налоговая база, отчет налогового органа формы N 5-ЕСХН за отчетный год, информация о сумме недоимки по единому сельскохозяйственному налогу.</w:t>
      </w:r>
    </w:p>
    <w:p w:rsidR="005372BC" w:rsidRPr="003C0DCB" w:rsidRDefault="005372BC" w:rsidP="00447238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C0DCB">
        <w:rPr>
          <w:sz w:val="28"/>
          <w:szCs w:val="28"/>
          <w:lang w:eastAsia="en-US"/>
        </w:rPr>
        <w:t>Прогноз поступлений по единому сельскохозяйственному налогу рассчитывается  по следующей формуле:</w:t>
      </w:r>
    </w:p>
    <w:p w:rsidR="005372BC" w:rsidRPr="003C0DCB" w:rsidRDefault="005372BC" w:rsidP="00447238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</w:p>
    <w:p w:rsidR="005372BC" w:rsidRPr="003C0DCB" w:rsidRDefault="005372BC" w:rsidP="009E1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DCB">
        <w:rPr>
          <w:rFonts w:ascii="Times New Roman" w:hAnsi="Times New Roman" w:cs="Times New Roman"/>
          <w:sz w:val="28"/>
          <w:szCs w:val="28"/>
        </w:rPr>
        <w:t xml:space="preserve">ЕСХН = НБ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3C0DCB">
        <w:rPr>
          <w:rFonts w:ascii="Times New Roman" w:hAnsi="Times New Roman" w:cs="Times New Roman"/>
          <w:sz w:val="28"/>
          <w:szCs w:val="28"/>
        </w:rPr>
        <w:t xml:space="preserve"> НС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3C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0D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3C0DCB">
        <w:rPr>
          <w:rFonts w:ascii="Times New Roman" w:hAnsi="Times New Roman" w:cs="Times New Roman"/>
          <w:sz w:val="28"/>
          <w:szCs w:val="28"/>
        </w:rPr>
        <w:t xml:space="preserve"> Норм,</w:t>
      </w:r>
    </w:p>
    <w:p w:rsidR="005372BC" w:rsidRPr="003C0DCB" w:rsidRDefault="005372BC" w:rsidP="00447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DCB">
        <w:rPr>
          <w:rFonts w:ascii="Times New Roman" w:hAnsi="Times New Roman" w:cs="Times New Roman"/>
          <w:sz w:val="28"/>
          <w:szCs w:val="28"/>
        </w:rPr>
        <w:t>где:</w:t>
      </w:r>
    </w:p>
    <w:p w:rsidR="005372BC" w:rsidRPr="003C0DCB" w:rsidRDefault="005372BC" w:rsidP="009E19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B">
        <w:rPr>
          <w:rFonts w:ascii="Times New Roman" w:hAnsi="Times New Roman" w:cs="Times New Roman"/>
          <w:sz w:val="28"/>
          <w:szCs w:val="28"/>
        </w:rPr>
        <w:t>ЕСХН - прогноз поступлений единого сельскохозяйственного налога на очередной финансовый год;</w:t>
      </w:r>
    </w:p>
    <w:p w:rsidR="005372BC" w:rsidRPr="003C0DCB" w:rsidRDefault="005372BC" w:rsidP="00447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81">
        <w:rPr>
          <w:rFonts w:ascii="Times New Roman" w:hAnsi="Times New Roman" w:cs="Times New Roman"/>
          <w:sz w:val="28"/>
          <w:szCs w:val="28"/>
        </w:rPr>
        <w:t>НБ – оценочная (ожидаемая) налогооблагаемая база для исчисления единого сельскохозяйственного налога, уплачиваемого крестьянскими (фермерскими) хозяйствами и индивидуальными предпринимателями за текущий финансовый год;</w:t>
      </w:r>
    </w:p>
    <w:p w:rsidR="005372BC" w:rsidRPr="003C0DCB" w:rsidRDefault="005372BC" w:rsidP="004472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B">
        <w:rPr>
          <w:rFonts w:ascii="Times New Roman" w:hAnsi="Times New Roman" w:cs="Times New Roman"/>
          <w:sz w:val="28"/>
          <w:szCs w:val="28"/>
        </w:rPr>
        <w:t xml:space="preserve">НС - ставка налога, </w:t>
      </w:r>
      <w:r w:rsidRPr="003C0DC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установленная </w:t>
      </w:r>
      <w:hyperlink r:id="rId12" w:history="1">
        <w:r w:rsidRPr="003C0DCB">
          <w:rPr>
            <w:rFonts w:ascii="Times New Roman" w:hAnsi="Times New Roman" w:cs="Times New Roman"/>
            <w:color w:val="000000"/>
            <w:sz w:val="28"/>
            <w:szCs w:val="28"/>
          </w:rPr>
          <w:t>статьей 346.8</w:t>
        </w:r>
      </w:hyperlink>
      <w:r w:rsidRPr="003C0DCB">
        <w:rPr>
          <w:rFonts w:ascii="Times New Roman" w:hAnsi="Times New Roman" w:cs="Times New Roman"/>
          <w:color w:val="000000"/>
          <w:sz w:val="28"/>
          <w:szCs w:val="28"/>
        </w:rPr>
        <w:t xml:space="preserve"> главы 26.1. Налогового кодекса Российской Федерации (в процентах);</w:t>
      </w:r>
    </w:p>
    <w:p w:rsidR="005372BC" w:rsidRPr="003C0DCB" w:rsidRDefault="005372BC" w:rsidP="004472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0DCB">
        <w:rPr>
          <w:rFonts w:ascii="Times New Roman" w:hAnsi="Times New Roman" w:cs="Times New Roman"/>
          <w:color w:val="000000"/>
          <w:sz w:val="28"/>
          <w:szCs w:val="28"/>
        </w:rPr>
        <w:t xml:space="preserve">С -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</w:t>
      </w:r>
      <w:r w:rsidRPr="003C0DCB">
        <w:rPr>
          <w:rFonts w:ascii="Times New Roman" w:hAnsi="Times New Roman" w:cs="Times New Roman"/>
          <w:color w:val="000000"/>
          <w:sz w:val="28"/>
          <w:szCs w:val="28"/>
        </w:rPr>
        <w:t>ент собираемости налога;</w:t>
      </w:r>
    </w:p>
    <w:p w:rsidR="005372BC" w:rsidRPr="003C0DCB" w:rsidRDefault="005372BC" w:rsidP="004472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B">
        <w:rPr>
          <w:rFonts w:ascii="Times New Roman" w:hAnsi="Times New Roman" w:cs="Times New Roman"/>
          <w:color w:val="000000"/>
          <w:sz w:val="28"/>
          <w:szCs w:val="28"/>
        </w:rPr>
        <w:t>Норм - норматив отчислений в бюджет поселения;</w:t>
      </w:r>
    </w:p>
    <w:p w:rsidR="005372BC" w:rsidRPr="003C0DCB" w:rsidRDefault="005372BC" w:rsidP="000D6C24">
      <w:pPr>
        <w:ind w:firstLine="720"/>
        <w:jc w:val="both"/>
        <w:rPr>
          <w:b/>
          <w:sz w:val="28"/>
          <w:szCs w:val="28"/>
        </w:rPr>
      </w:pPr>
    </w:p>
    <w:p w:rsidR="005372BC" w:rsidRPr="003C0DCB" w:rsidRDefault="005372BC" w:rsidP="000D6C24">
      <w:pPr>
        <w:ind w:firstLine="720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2.5. Налог на имущество физических лиц</w:t>
      </w:r>
    </w:p>
    <w:p w:rsidR="005372BC" w:rsidRPr="003C0DCB" w:rsidRDefault="005372BC" w:rsidP="00B05C8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0DCB">
        <w:rPr>
          <w:sz w:val="28"/>
          <w:szCs w:val="28"/>
        </w:rPr>
        <w:t xml:space="preserve">Основой для расчетов налога на имущество физических лиц является </w:t>
      </w:r>
      <w:hyperlink r:id="rId13" w:history="1">
        <w:r w:rsidRPr="003C0DCB">
          <w:rPr>
            <w:rStyle w:val="Hyperlink"/>
            <w:color w:val="auto"/>
            <w:sz w:val="28"/>
            <w:szCs w:val="28"/>
            <w:u w:val="none"/>
          </w:rPr>
          <w:t>глава 32 «Налог на имущество физических лиц» Налогового кодекса Российской Федерации</w:t>
        </w:r>
      </w:hyperlink>
      <w:r w:rsidRPr="003C0DCB">
        <w:rPr>
          <w:sz w:val="28"/>
          <w:szCs w:val="28"/>
        </w:rPr>
        <w:t xml:space="preserve">, Бюджетный кодекс Российской Федерации, решение </w:t>
      </w:r>
      <w:r>
        <w:rPr>
          <w:sz w:val="28"/>
          <w:szCs w:val="28"/>
        </w:rPr>
        <w:t>С</w:t>
      </w:r>
      <w:r w:rsidRPr="003C0DCB">
        <w:rPr>
          <w:sz w:val="28"/>
          <w:szCs w:val="28"/>
        </w:rPr>
        <w:t>овета Красносельского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3C0DCB">
        <w:rPr>
          <w:sz w:val="28"/>
          <w:szCs w:val="28"/>
        </w:rPr>
        <w:t xml:space="preserve"> «О налоге на имущество физических лиц»</w:t>
      </w:r>
      <w:r w:rsidRPr="00D879F6">
        <w:rPr>
          <w:color w:val="000000"/>
          <w:sz w:val="28"/>
          <w:szCs w:val="28"/>
        </w:rPr>
        <w:t xml:space="preserve"> </w:t>
      </w:r>
      <w:r w:rsidRPr="003C0DCB">
        <w:rPr>
          <w:color w:val="000000"/>
          <w:sz w:val="28"/>
          <w:szCs w:val="28"/>
        </w:rPr>
        <w:t>действующее в очередном финансовом году</w:t>
      </w:r>
      <w:r w:rsidRPr="003C0DCB">
        <w:rPr>
          <w:sz w:val="28"/>
          <w:szCs w:val="28"/>
        </w:rPr>
        <w:t xml:space="preserve">, отчет налогового органа о налоговой базе и структуре начислений по местным налогам формы N 5-МН за отчетный год, </w:t>
      </w:r>
      <w:r>
        <w:rPr>
          <w:sz w:val="28"/>
          <w:szCs w:val="28"/>
        </w:rPr>
        <w:t xml:space="preserve">данные аналитического приложения «Анализ имущественных налогов», </w:t>
      </w:r>
      <w:r w:rsidRPr="003C0DCB">
        <w:rPr>
          <w:sz w:val="28"/>
          <w:szCs w:val="28"/>
        </w:rPr>
        <w:t>сведения о недоимке по налогу на имущество физических лиц.</w:t>
      </w:r>
    </w:p>
    <w:p w:rsidR="005372BC" w:rsidRPr="000D6C24" w:rsidRDefault="005372BC" w:rsidP="00B05C8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5372BC" w:rsidRPr="000D6C24" w:rsidRDefault="005372BC" w:rsidP="000D6C24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72BC" w:rsidRDefault="005372BC" w:rsidP="00506B0B">
      <w:pPr>
        <w:jc w:val="center"/>
        <w:rPr>
          <w:sz w:val="28"/>
          <w:szCs w:val="28"/>
        </w:rPr>
      </w:pPr>
      <w:r w:rsidRPr="00BD6505">
        <w:rPr>
          <w:sz w:val="28"/>
          <w:szCs w:val="28"/>
        </w:rPr>
        <w:t xml:space="preserve">НИФЛ </w:t>
      </w:r>
      <w:r>
        <w:rPr>
          <w:sz w:val="28"/>
          <w:szCs w:val="28"/>
        </w:rPr>
        <w:t>= (НИ * ПС) + Нед;</w:t>
      </w:r>
    </w:p>
    <w:p w:rsidR="005372BC" w:rsidRDefault="005372BC" w:rsidP="00506B0B">
      <w:pPr>
        <w:jc w:val="center"/>
        <w:rPr>
          <w:sz w:val="28"/>
          <w:szCs w:val="28"/>
        </w:rPr>
      </w:pPr>
    </w:p>
    <w:p w:rsidR="005372BC" w:rsidRDefault="005372BC" w:rsidP="00506B0B">
      <w:pPr>
        <w:rPr>
          <w:sz w:val="28"/>
          <w:szCs w:val="28"/>
        </w:rPr>
      </w:pPr>
      <w:r>
        <w:rPr>
          <w:sz w:val="28"/>
          <w:szCs w:val="28"/>
        </w:rPr>
        <w:t xml:space="preserve">НИ </w:t>
      </w:r>
      <w:r w:rsidRPr="00BD6505">
        <w:rPr>
          <w:sz w:val="28"/>
          <w:szCs w:val="28"/>
        </w:rPr>
        <w:t xml:space="preserve">= </w:t>
      </w:r>
      <w:r>
        <w:rPr>
          <w:sz w:val="28"/>
          <w:szCs w:val="28"/>
        </w:rPr>
        <w:t>((КС</w:t>
      </w:r>
      <w:r>
        <w:rPr>
          <w:sz w:val="28"/>
          <w:szCs w:val="28"/>
          <w:vertAlign w:val="subscript"/>
        </w:rPr>
        <w:t>-нв</w:t>
      </w:r>
      <w:r>
        <w:rPr>
          <w:sz w:val="28"/>
          <w:szCs w:val="28"/>
        </w:rPr>
        <w:t xml:space="preserve"> * С) – НЛ – НИФЛ</w:t>
      </w:r>
      <w:r>
        <w:rPr>
          <w:sz w:val="28"/>
          <w:szCs w:val="28"/>
          <w:vertAlign w:val="subscript"/>
        </w:rPr>
        <w:t>инв.ст.</w:t>
      </w:r>
      <w:r>
        <w:rPr>
          <w:sz w:val="28"/>
          <w:szCs w:val="28"/>
        </w:rPr>
        <w:t>) * К + НИФЛ</w:t>
      </w:r>
      <w:r>
        <w:rPr>
          <w:sz w:val="28"/>
          <w:szCs w:val="28"/>
          <w:vertAlign w:val="subscript"/>
        </w:rPr>
        <w:t>инв.ст.</w:t>
      </w:r>
    </w:p>
    <w:p w:rsidR="005372BC" w:rsidRDefault="005372BC" w:rsidP="00506B0B">
      <w:pPr>
        <w:rPr>
          <w:sz w:val="28"/>
          <w:szCs w:val="28"/>
        </w:rPr>
      </w:pPr>
    </w:p>
    <w:p w:rsidR="005372BC" w:rsidRDefault="005372BC" w:rsidP="00506B0B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372BC" w:rsidRPr="000711BE" w:rsidRDefault="005372BC" w:rsidP="00506B0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711BE">
        <w:rPr>
          <w:sz w:val="28"/>
          <w:szCs w:val="28"/>
        </w:rPr>
        <w:t>НИФЛ - сумма налога на имущество физических лиц, прогнозируемая к поступлению в бюджет поселения в очередном финансовом году;</w:t>
      </w:r>
    </w:p>
    <w:p w:rsidR="005372BC" w:rsidRPr="00030C92" w:rsidRDefault="005372BC" w:rsidP="00506B0B">
      <w:pPr>
        <w:rPr>
          <w:sz w:val="28"/>
          <w:szCs w:val="28"/>
        </w:rPr>
      </w:pPr>
      <w:r>
        <w:rPr>
          <w:sz w:val="28"/>
          <w:szCs w:val="28"/>
        </w:rPr>
        <w:t>НИ - с</w:t>
      </w:r>
      <w:r w:rsidRPr="00030C92">
        <w:rPr>
          <w:sz w:val="28"/>
          <w:szCs w:val="28"/>
        </w:rPr>
        <w:t>умма налога с учетом понижающего коэффициента</w:t>
      </w:r>
      <w:r>
        <w:rPr>
          <w:sz w:val="28"/>
          <w:szCs w:val="28"/>
        </w:rPr>
        <w:t>;</w:t>
      </w:r>
    </w:p>
    <w:p w:rsidR="005372BC" w:rsidRDefault="005372BC" w:rsidP="00506B0B">
      <w:pPr>
        <w:rPr>
          <w:sz w:val="28"/>
          <w:szCs w:val="28"/>
        </w:rPr>
      </w:pPr>
      <w:r>
        <w:rPr>
          <w:sz w:val="28"/>
          <w:szCs w:val="28"/>
        </w:rPr>
        <w:t>КС</w:t>
      </w:r>
      <w:r>
        <w:rPr>
          <w:sz w:val="28"/>
          <w:szCs w:val="28"/>
          <w:vertAlign w:val="subscript"/>
        </w:rPr>
        <w:t>-нв</w:t>
      </w:r>
      <w:r>
        <w:rPr>
          <w:sz w:val="28"/>
          <w:szCs w:val="28"/>
        </w:rPr>
        <w:t xml:space="preserve"> -  с</w:t>
      </w:r>
      <w:r w:rsidRPr="00140C5B">
        <w:rPr>
          <w:sz w:val="28"/>
          <w:szCs w:val="28"/>
        </w:rPr>
        <w:t>уммарная кадастровая стоимость с учетом налогового вычета</w:t>
      </w:r>
      <w:r>
        <w:rPr>
          <w:sz w:val="28"/>
          <w:szCs w:val="28"/>
        </w:rPr>
        <w:t>;</w:t>
      </w:r>
    </w:p>
    <w:p w:rsidR="005372BC" w:rsidRDefault="005372BC" w:rsidP="00506B0B">
      <w:pPr>
        <w:rPr>
          <w:sz w:val="28"/>
          <w:szCs w:val="28"/>
        </w:rPr>
      </w:pPr>
      <w:r>
        <w:rPr>
          <w:sz w:val="28"/>
          <w:szCs w:val="28"/>
        </w:rPr>
        <w:t>С - п</w:t>
      </w:r>
      <w:r w:rsidRPr="000711BE">
        <w:rPr>
          <w:sz w:val="28"/>
          <w:szCs w:val="28"/>
        </w:rPr>
        <w:t>ланируемая налоговая ставка исходя из кадастровой стоимости, %</w:t>
      </w:r>
      <w:r>
        <w:rPr>
          <w:sz w:val="28"/>
          <w:szCs w:val="28"/>
        </w:rPr>
        <w:t>;</w:t>
      </w:r>
    </w:p>
    <w:p w:rsidR="005372BC" w:rsidRDefault="005372BC" w:rsidP="00506B0B">
      <w:pPr>
        <w:rPr>
          <w:sz w:val="28"/>
          <w:szCs w:val="28"/>
        </w:rPr>
      </w:pPr>
      <w:r>
        <w:rPr>
          <w:sz w:val="28"/>
          <w:szCs w:val="28"/>
        </w:rPr>
        <w:t xml:space="preserve">НЛ - сумма </w:t>
      </w:r>
      <w:r w:rsidRPr="000711BE">
        <w:rPr>
          <w:sz w:val="28"/>
          <w:szCs w:val="28"/>
        </w:rPr>
        <w:t>налоговых льгот (установленных на федеральном и местном уровне)</w:t>
      </w:r>
      <w:r>
        <w:rPr>
          <w:sz w:val="28"/>
          <w:szCs w:val="28"/>
        </w:rPr>
        <w:t>;</w:t>
      </w:r>
    </w:p>
    <w:p w:rsidR="005372BC" w:rsidRDefault="005372BC" w:rsidP="00506B0B">
      <w:pPr>
        <w:rPr>
          <w:sz w:val="28"/>
          <w:szCs w:val="28"/>
        </w:rPr>
      </w:pPr>
      <w:r>
        <w:rPr>
          <w:sz w:val="28"/>
          <w:szCs w:val="28"/>
        </w:rPr>
        <w:t>НИФЛ</w:t>
      </w:r>
      <w:r>
        <w:rPr>
          <w:sz w:val="28"/>
          <w:szCs w:val="28"/>
          <w:vertAlign w:val="subscript"/>
        </w:rPr>
        <w:t>инв.ст.</w:t>
      </w:r>
      <w:r>
        <w:rPr>
          <w:sz w:val="28"/>
          <w:szCs w:val="28"/>
        </w:rPr>
        <w:t xml:space="preserve"> - </w:t>
      </w:r>
      <w:r w:rsidRPr="000711BE">
        <w:rPr>
          <w:sz w:val="28"/>
          <w:szCs w:val="28"/>
        </w:rPr>
        <w:t xml:space="preserve">Сумма исчисленного налога </w:t>
      </w:r>
      <w:r>
        <w:rPr>
          <w:sz w:val="28"/>
          <w:szCs w:val="28"/>
        </w:rPr>
        <w:t xml:space="preserve">исходя из </w:t>
      </w:r>
      <w:r w:rsidRPr="000711BE">
        <w:rPr>
          <w:sz w:val="28"/>
          <w:szCs w:val="28"/>
        </w:rPr>
        <w:t>инвентаризационн</w:t>
      </w:r>
      <w:r>
        <w:rPr>
          <w:sz w:val="28"/>
          <w:szCs w:val="28"/>
        </w:rPr>
        <w:t>ой</w:t>
      </w:r>
      <w:r w:rsidRPr="000711B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и </w:t>
      </w:r>
      <w:r w:rsidRPr="000711BE">
        <w:rPr>
          <w:sz w:val="28"/>
          <w:szCs w:val="28"/>
        </w:rPr>
        <w:t>за минусом налоговых льгот</w:t>
      </w:r>
      <w:r>
        <w:rPr>
          <w:sz w:val="28"/>
          <w:szCs w:val="28"/>
        </w:rPr>
        <w:t>;</w:t>
      </w:r>
    </w:p>
    <w:p w:rsidR="005372BC" w:rsidRDefault="005372BC" w:rsidP="00506B0B">
      <w:pPr>
        <w:rPr>
          <w:sz w:val="28"/>
          <w:szCs w:val="28"/>
        </w:rPr>
      </w:pPr>
      <w:r>
        <w:rPr>
          <w:sz w:val="28"/>
          <w:szCs w:val="28"/>
        </w:rPr>
        <w:t xml:space="preserve">К - </w:t>
      </w:r>
      <w:r w:rsidRPr="000711BE">
        <w:rPr>
          <w:sz w:val="28"/>
          <w:szCs w:val="28"/>
        </w:rPr>
        <w:t>понижающ</w:t>
      </w:r>
      <w:r>
        <w:rPr>
          <w:sz w:val="28"/>
          <w:szCs w:val="28"/>
        </w:rPr>
        <w:t>ий коэффициент;</w:t>
      </w:r>
    </w:p>
    <w:p w:rsidR="005372BC" w:rsidRPr="003C0DCB" w:rsidRDefault="005372BC" w:rsidP="00506B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0DCB">
        <w:rPr>
          <w:rFonts w:ascii="Times New Roman" w:hAnsi="Times New Roman" w:cs="Times New Roman"/>
          <w:color w:val="000000"/>
          <w:sz w:val="28"/>
          <w:szCs w:val="28"/>
        </w:rPr>
        <w:t xml:space="preserve">С -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</w:t>
      </w:r>
      <w:r w:rsidRPr="003C0DCB">
        <w:rPr>
          <w:rFonts w:ascii="Times New Roman" w:hAnsi="Times New Roman" w:cs="Times New Roman"/>
          <w:color w:val="000000"/>
          <w:sz w:val="28"/>
          <w:szCs w:val="28"/>
        </w:rPr>
        <w:t>ент собираемости налога;</w:t>
      </w:r>
    </w:p>
    <w:p w:rsidR="005372BC" w:rsidRPr="003C0DCB" w:rsidRDefault="005372BC" w:rsidP="00506B0B">
      <w:pPr>
        <w:contextualSpacing/>
        <w:jc w:val="both"/>
        <w:rPr>
          <w:sz w:val="28"/>
          <w:szCs w:val="28"/>
        </w:rPr>
      </w:pPr>
      <w:r w:rsidRPr="00030C92">
        <w:rPr>
          <w:sz w:val="28"/>
          <w:szCs w:val="28"/>
        </w:rPr>
        <w:t>Нед - оценочная сумма недоимки планируемая к погашению в очередном финансовом году.</w:t>
      </w:r>
    </w:p>
    <w:p w:rsidR="005372BC" w:rsidRPr="003C0DCB" w:rsidRDefault="005372BC" w:rsidP="000D6C24">
      <w:pPr>
        <w:widowControl w:val="0"/>
        <w:autoSpaceDN w:val="0"/>
        <w:adjustRightInd w:val="0"/>
        <w:ind w:firstLine="720"/>
        <w:jc w:val="both"/>
        <w:rPr>
          <w:szCs w:val="28"/>
        </w:rPr>
      </w:pPr>
    </w:p>
    <w:p w:rsidR="005372BC" w:rsidRPr="003C0DCB" w:rsidRDefault="005372BC" w:rsidP="000544E1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C0DCB">
        <w:rPr>
          <w:bCs/>
          <w:color w:val="000000"/>
          <w:sz w:val="28"/>
          <w:szCs w:val="28"/>
        </w:rPr>
        <w:t>2.6. Земельный налог</w:t>
      </w:r>
    </w:p>
    <w:p w:rsidR="005372BC" w:rsidRPr="003C0DCB" w:rsidRDefault="005372BC" w:rsidP="000544E1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Основой для расчетов по земельному налогу являются </w:t>
      </w:r>
      <w:hyperlink r:id="rId14" w:history="1">
        <w:r w:rsidRPr="003C0DCB">
          <w:rPr>
            <w:rStyle w:val="Hyperlink"/>
            <w:color w:val="auto"/>
            <w:sz w:val="28"/>
            <w:szCs w:val="28"/>
            <w:u w:val="none"/>
          </w:rPr>
          <w:t>глава 31 «Земельный налог» Налогового кодекса Российской Федерации</w:t>
        </w:r>
      </w:hyperlink>
      <w:r w:rsidRPr="003C0DCB">
        <w:rPr>
          <w:sz w:val="28"/>
          <w:szCs w:val="28"/>
        </w:rPr>
        <w:t>,</w:t>
      </w:r>
      <w:r w:rsidRPr="003C0DCB">
        <w:rPr>
          <w:color w:val="000000"/>
          <w:sz w:val="28"/>
          <w:szCs w:val="28"/>
        </w:rPr>
        <w:t xml:space="preserve"> решение Совета Красносельского сельского поселения</w:t>
      </w:r>
      <w:r>
        <w:rPr>
          <w:color w:val="000000"/>
          <w:sz w:val="28"/>
          <w:szCs w:val="28"/>
        </w:rPr>
        <w:t xml:space="preserve"> Динского района</w:t>
      </w:r>
      <w:r w:rsidRPr="003C0DCB">
        <w:rPr>
          <w:color w:val="000000"/>
          <w:sz w:val="28"/>
          <w:szCs w:val="28"/>
        </w:rPr>
        <w:t xml:space="preserve"> «О земельном налоге» действующее в очередном финансовом году, фактическое поступление земельного налога в текущем году, кадастровая стоимость земель поселения, отчет налогового органа о налоговой базе и структуре начислений по местным налогам формы N 5-МН, сведения о недоимке по земельному налогу.</w:t>
      </w:r>
    </w:p>
    <w:p w:rsidR="005372BC" w:rsidRPr="003C0DCB" w:rsidRDefault="005372BC" w:rsidP="000544E1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Сумма земельного налога, прогнозируемая к поступлению в бюджет поселения в очередном финансовом году, рассчитывается по формулам:</w:t>
      </w:r>
    </w:p>
    <w:p w:rsidR="005372BC" w:rsidRPr="00D87B46" w:rsidRDefault="005372BC" w:rsidP="00C2401C">
      <w:pPr>
        <w:widowControl w:val="0"/>
        <w:spacing w:after="233" w:line="274" w:lineRule="exact"/>
        <w:ind w:firstLine="740"/>
        <w:jc w:val="both"/>
        <w:rPr>
          <w:rFonts w:eastAsia="Arial Unicode MS"/>
          <w:sz w:val="28"/>
          <w:szCs w:val="28"/>
        </w:rPr>
      </w:pPr>
    </w:p>
    <w:p w:rsidR="005372BC" w:rsidRPr="00D87B46" w:rsidRDefault="005372BC" w:rsidP="00C2401C">
      <w:pPr>
        <w:widowControl w:val="0"/>
        <w:ind w:firstLine="740"/>
        <w:jc w:val="center"/>
        <w:rPr>
          <w:rFonts w:eastAsia="Arial Unicode MS"/>
          <w:color w:val="000000"/>
          <w:sz w:val="28"/>
          <w:szCs w:val="28"/>
        </w:rPr>
      </w:pPr>
      <w:r w:rsidRPr="00D87B46">
        <w:rPr>
          <w:rFonts w:eastAsia="Arial Unicode MS"/>
          <w:color w:val="000000"/>
          <w:sz w:val="28"/>
          <w:szCs w:val="28"/>
        </w:rPr>
        <w:t>ЗНО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пр</w:t>
      </w:r>
      <w:r w:rsidRPr="00D87B46">
        <w:rPr>
          <w:rFonts w:eastAsia="Arial Unicode MS"/>
          <w:color w:val="000000"/>
          <w:sz w:val="28"/>
          <w:szCs w:val="28"/>
        </w:rPr>
        <w:t xml:space="preserve"> = (П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ож</w:t>
      </w:r>
      <w:r w:rsidRPr="00D87B46">
        <w:rPr>
          <w:rFonts w:eastAsia="Arial Unicode MS"/>
          <w:color w:val="000000"/>
          <w:sz w:val="28"/>
          <w:szCs w:val="28"/>
        </w:rPr>
        <w:t>-П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р</w:t>
      </w:r>
      <w:r w:rsidRPr="00D87B46">
        <w:rPr>
          <w:rFonts w:eastAsia="Arial Unicode MS"/>
          <w:color w:val="000000"/>
          <w:sz w:val="28"/>
          <w:szCs w:val="28"/>
        </w:rPr>
        <w:t>) +Нед,</w:t>
      </w:r>
    </w:p>
    <w:p w:rsidR="005372BC" w:rsidRPr="00D87B46" w:rsidRDefault="005372BC" w:rsidP="00C2401C">
      <w:pPr>
        <w:widowControl w:val="0"/>
        <w:ind w:firstLine="740"/>
        <w:rPr>
          <w:rFonts w:eastAsia="Arial Unicode MS"/>
          <w:sz w:val="28"/>
          <w:szCs w:val="28"/>
        </w:rPr>
      </w:pPr>
      <w:r w:rsidRPr="00D87B46">
        <w:rPr>
          <w:rFonts w:eastAsia="Arial Unicode MS"/>
          <w:color w:val="000000"/>
          <w:sz w:val="28"/>
          <w:szCs w:val="28"/>
        </w:rPr>
        <w:t>где:</w:t>
      </w:r>
    </w:p>
    <w:p w:rsidR="005372BC" w:rsidRPr="00D87B46" w:rsidRDefault="005372BC" w:rsidP="00DC2E5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B46">
        <w:rPr>
          <w:color w:val="000000"/>
          <w:sz w:val="28"/>
          <w:szCs w:val="28"/>
        </w:rPr>
        <w:t>ЗНО</w:t>
      </w:r>
      <w:r w:rsidRPr="00D87B46">
        <w:rPr>
          <w:color w:val="000000"/>
          <w:sz w:val="28"/>
          <w:szCs w:val="28"/>
          <w:vertAlign w:val="subscript"/>
        </w:rPr>
        <w:t>пр</w:t>
      </w:r>
      <w:r w:rsidRPr="00D87B46">
        <w:rPr>
          <w:color w:val="000000"/>
          <w:sz w:val="28"/>
          <w:szCs w:val="28"/>
        </w:rPr>
        <w:t xml:space="preserve"> - сумма земельного налога с организаций, прогнозируемая к поступлению в бюджет поселения в очередном финансовом году;</w:t>
      </w:r>
    </w:p>
    <w:p w:rsidR="005372BC" w:rsidRPr="00D87B46" w:rsidRDefault="005372BC" w:rsidP="00DC2E55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D87B46">
        <w:rPr>
          <w:rFonts w:eastAsia="Arial Unicode MS"/>
          <w:color w:val="000000"/>
          <w:sz w:val="28"/>
          <w:szCs w:val="28"/>
        </w:rPr>
        <w:t>П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ож</w:t>
      </w:r>
      <w:r w:rsidRPr="00D87B46">
        <w:rPr>
          <w:rFonts w:eastAsia="Arial Unicode MS"/>
          <w:color w:val="000000"/>
          <w:sz w:val="28"/>
          <w:szCs w:val="28"/>
        </w:rPr>
        <w:t xml:space="preserve"> - ожидаемое исполнение налога</w:t>
      </w:r>
      <w:r w:rsidRPr="00D87B46">
        <w:rPr>
          <w:color w:val="000000"/>
          <w:sz w:val="28"/>
          <w:szCs w:val="28"/>
        </w:rPr>
        <w:t xml:space="preserve"> в текущем году</w:t>
      </w:r>
      <w:r w:rsidRPr="00D87B46">
        <w:rPr>
          <w:rFonts w:eastAsia="Arial Unicode MS"/>
          <w:color w:val="000000"/>
          <w:sz w:val="28"/>
          <w:szCs w:val="28"/>
        </w:rPr>
        <w:t>;</w:t>
      </w:r>
    </w:p>
    <w:p w:rsidR="005372BC" w:rsidRPr="00D87B46" w:rsidRDefault="005372BC" w:rsidP="00DC2E55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D87B46">
        <w:rPr>
          <w:rFonts w:eastAsia="Arial Unicode MS"/>
          <w:color w:val="000000"/>
          <w:sz w:val="28"/>
          <w:szCs w:val="28"/>
        </w:rPr>
        <w:t>П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р</w:t>
      </w:r>
      <w:r w:rsidRPr="00D87B46">
        <w:rPr>
          <w:rFonts w:eastAsia="Arial Unicode MS"/>
          <w:color w:val="000000"/>
          <w:sz w:val="28"/>
          <w:szCs w:val="28"/>
        </w:rPr>
        <w:t xml:space="preserve"> - разовые поступления налога в текущем году.</w:t>
      </w:r>
    </w:p>
    <w:p w:rsidR="005372BC" w:rsidRDefault="005372BC" w:rsidP="00DC2E55">
      <w:pPr>
        <w:ind w:firstLine="709"/>
        <w:contextualSpacing/>
        <w:jc w:val="both"/>
        <w:rPr>
          <w:sz w:val="28"/>
          <w:szCs w:val="28"/>
        </w:rPr>
      </w:pPr>
      <w:r w:rsidRPr="00D87B46">
        <w:rPr>
          <w:sz w:val="28"/>
          <w:szCs w:val="28"/>
        </w:rPr>
        <w:t>Нед - оценочная сумма недоимки планируемая к погашению в</w:t>
      </w:r>
      <w:r w:rsidRPr="003C0DCB">
        <w:rPr>
          <w:sz w:val="28"/>
          <w:szCs w:val="28"/>
        </w:rPr>
        <w:t xml:space="preserve"> очередном финансовом году</w:t>
      </w:r>
      <w:r>
        <w:rPr>
          <w:sz w:val="28"/>
          <w:szCs w:val="28"/>
        </w:rPr>
        <w:t>.</w:t>
      </w:r>
    </w:p>
    <w:p w:rsidR="005372BC" w:rsidRPr="003C0DCB" w:rsidRDefault="005372BC" w:rsidP="00C2401C">
      <w:pPr>
        <w:ind w:firstLine="851"/>
        <w:contextualSpacing/>
        <w:jc w:val="both"/>
        <w:rPr>
          <w:sz w:val="28"/>
          <w:szCs w:val="28"/>
        </w:rPr>
      </w:pPr>
    </w:p>
    <w:p w:rsidR="005372BC" w:rsidRPr="003C0DCB" w:rsidRDefault="005372BC" w:rsidP="008B6D0D">
      <w:pPr>
        <w:pStyle w:val="p3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ЗНФ</w:t>
      </w:r>
      <w:r w:rsidRPr="003C0DCB">
        <w:rPr>
          <w:color w:val="000000"/>
          <w:sz w:val="28"/>
          <w:szCs w:val="28"/>
          <w:vertAlign w:val="subscript"/>
        </w:rPr>
        <w:t>пр</w:t>
      </w:r>
      <w:r w:rsidRPr="003C0DCB">
        <w:rPr>
          <w:color w:val="000000"/>
          <w:sz w:val="28"/>
          <w:szCs w:val="28"/>
        </w:rPr>
        <w:t>=ЗН</w:t>
      </w:r>
      <w:r w:rsidRPr="003C0DCB">
        <w:rPr>
          <w:color w:val="000000"/>
          <w:sz w:val="28"/>
          <w:szCs w:val="28"/>
          <w:vertAlign w:val="subscript"/>
        </w:rPr>
        <w:t>н</w:t>
      </w:r>
      <w:r>
        <w:rPr>
          <w:color w:val="000000"/>
          <w:sz w:val="28"/>
          <w:szCs w:val="28"/>
        </w:rPr>
        <w:t>×ПС</w:t>
      </w:r>
      <w:r w:rsidRPr="003C0DCB">
        <w:rPr>
          <w:color w:val="000000"/>
          <w:sz w:val="28"/>
          <w:szCs w:val="28"/>
        </w:rPr>
        <w:t xml:space="preserve">+Нед, </w:t>
      </w:r>
    </w:p>
    <w:p w:rsidR="005372BC" w:rsidRPr="003C0DCB" w:rsidRDefault="005372BC" w:rsidP="000544E1">
      <w:pPr>
        <w:pStyle w:val="p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vertAlign w:val="subscript"/>
        </w:rPr>
      </w:pPr>
      <w:r w:rsidRPr="003C0DCB">
        <w:rPr>
          <w:color w:val="000000"/>
          <w:sz w:val="28"/>
          <w:szCs w:val="28"/>
        </w:rPr>
        <w:t>где:</w:t>
      </w:r>
    </w:p>
    <w:p w:rsidR="005372BC" w:rsidRPr="003C0DCB" w:rsidRDefault="005372BC" w:rsidP="00E068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ЗНФ</w:t>
      </w:r>
      <w:r w:rsidRPr="003C0DCB">
        <w:rPr>
          <w:color w:val="000000"/>
          <w:sz w:val="28"/>
          <w:szCs w:val="28"/>
          <w:vertAlign w:val="subscript"/>
        </w:rPr>
        <w:t>пр</w:t>
      </w:r>
      <w:r w:rsidRPr="003C0DCB">
        <w:rPr>
          <w:color w:val="000000"/>
          <w:sz w:val="28"/>
          <w:szCs w:val="28"/>
        </w:rPr>
        <w:t xml:space="preserve"> - сумма земельного налога с физических лиц, прогнозируемая к поступлению в бюджет поселения в очередном финансовом году;</w:t>
      </w:r>
    </w:p>
    <w:p w:rsidR="005372BC" w:rsidRPr="003C0DCB" w:rsidRDefault="005372BC" w:rsidP="00E068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ЗН</w:t>
      </w:r>
      <w:r w:rsidRPr="003C0DCB">
        <w:rPr>
          <w:color w:val="000000"/>
          <w:sz w:val="28"/>
          <w:szCs w:val="28"/>
          <w:vertAlign w:val="subscript"/>
        </w:rPr>
        <w:t>н</w:t>
      </w:r>
      <w:r w:rsidRPr="003C0DCB">
        <w:rPr>
          <w:color w:val="000000"/>
          <w:sz w:val="28"/>
          <w:szCs w:val="28"/>
        </w:rPr>
        <w:t>- сумма налога в отчетном году в соответствии с отчетом налогового органа формы № 5-МН;</w:t>
      </w:r>
    </w:p>
    <w:p w:rsidR="005372BC" w:rsidRPr="003C0DCB" w:rsidRDefault="005372BC" w:rsidP="00E068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C0DCB">
        <w:rPr>
          <w:color w:val="000000"/>
          <w:sz w:val="28"/>
          <w:szCs w:val="28"/>
        </w:rPr>
        <w:t xml:space="preserve">С - </w:t>
      </w:r>
      <w:r>
        <w:rPr>
          <w:color w:val="000000"/>
          <w:sz w:val="28"/>
          <w:szCs w:val="28"/>
        </w:rPr>
        <w:t>проц</w:t>
      </w:r>
      <w:r w:rsidRPr="003C0DCB">
        <w:rPr>
          <w:color w:val="000000"/>
          <w:sz w:val="28"/>
          <w:szCs w:val="28"/>
        </w:rPr>
        <w:t>ент собираемости налога;</w:t>
      </w:r>
    </w:p>
    <w:p w:rsidR="005372BC" w:rsidRDefault="005372BC" w:rsidP="00E068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Нед - оценочная сумма недоимки планируемая к погашению в очередном финансовом году.</w:t>
      </w:r>
    </w:p>
    <w:p w:rsidR="005372BC" w:rsidRDefault="005372BC" w:rsidP="000544E1">
      <w:pPr>
        <w:ind w:firstLine="851"/>
        <w:jc w:val="both"/>
        <w:rPr>
          <w:color w:val="000000"/>
          <w:sz w:val="28"/>
          <w:szCs w:val="28"/>
        </w:rPr>
      </w:pPr>
    </w:p>
    <w:p w:rsidR="005372BC" w:rsidRPr="003C0DCB" w:rsidRDefault="005372BC" w:rsidP="000544E1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2.7. Объемы безвозмездных поступлений из краевого бюджета прогнозируются в соответствии с объемами, предусмотренными проектом закона Краснодарского края о краевом бюджете на очередной финансовый год. </w:t>
      </w:r>
    </w:p>
    <w:p w:rsidR="005372BC" w:rsidRPr="003C0DCB" w:rsidRDefault="005372BC" w:rsidP="000544E1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Объемы безвозмездных поступлений из районного бюджета прогнозируются в соответствии с объемами, предусмотренными решением Совета муниципального образования Динской район о бюджете муниципального образования Динской район на очередной финансовый год.</w:t>
      </w:r>
      <w:r>
        <w:rPr>
          <w:color w:val="000000"/>
          <w:sz w:val="28"/>
          <w:szCs w:val="28"/>
        </w:rPr>
        <w:t>»</w:t>
      </w:r>
    </w:p>
    <w:p w:rsidR="005372BC" w:rsidRPr="003C0DCB" w:rsidRDefault="005372BC" w:rsidP="005F1C8C">
      <w:pPr>
        <w:ind w:firstLine="851"/>
        <w:jc w:val="both"/>
        <w:rPr>
          <w:sz w:val="28"/>
          <w:szCs w:val="28"/>
        </w:rPr>
      </w:pPr>
    </w:p>
    <w:p w:rsidR="005372BC" w:rsidRDefault="005372BC" w:rsidP="005F1C8C">
      <w:pPr>
        <w:ind w:firstLine="851"/>
        <w:jc w:val="both"/>
        <w:rPr>
          <w:b/>
          <w:bCs/>
          <w:sz w:val="28"/>
          <w:szCs w:val="28"/>
          <w:highlight w:val="green"/>
        </w:rPr>
      </w:pPr>
    </w:p>
    <w:p w:rsidR="005372BC" w:rsidRPr="0045726C" w:rsidRDefault="005372BC" w:rsidP="005F1C8C">
      <w:pPr>
        <w:ind w:firstLine="851"/>
        <w:jc w:val="both"/>
        <w:rPr>
          <w:b/>
          <w:bCs/>
          <w:sz w:val="28"/>
          <w:szCs w:val="28"/>
          <w:highlight w:val="green"/>
        </w:rPr>
      </w:pPr>
    </w:p>
    <w:p w:rsidR="005372BC" w:rsidRPr="003C0DCB" w:rsidRDefault="005372BC" w:rsidP="00BF428C">
      <w:pPr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Начальник финансового отдела</w:t>
      </w:r>
    </w:p>
    <w:p w:rsidR="005372BC" w:rsidRPr="00FD2AC2" w:rsidRDefault="005372BC" w:rsidP="00FD2AC2">
      <w:pPr>
        <w:shd w:val="clear" w:color="auto" w:fill="FFFFFF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Красносельского сельского поселения                                        Н.А. Костякова</w:t>
      </w:r>
    </w:p>
    <w:sectPr w:rsidR="005372BC" w:rsidRPr="00FD2AC2" w:rsidSect="00013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BC" w:rsidRDefault="005372BC" w:rsidP="00BB7D70">
      <w:r>
        <w:separator/>
      </w:r>
    </w:p>
  </w:endnote>
  <w:endnote w:type="continuationSeparator" w:id="0">
    <w:p w:rsidR="005372BC" w:rsidRDefault="005372BC" w:rsidP="00BB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BC" w:rsidRDefault="005372BC" w:rsidP="00BB7D70">
      <w:r>
        <w:separator/>
      </w:r>
    </w:p>
  </w:footnote>
  <w:footnote w:type="continuationSeparator" w:id="0">
    <w:p w:rsidR="005372BC" w:rsidRDefault="005372BC" w:rsidP="00BB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FFA"/>
    <w:multiLevelType w:val="multilevel"/>
    <w:tmpl w:val="FDC86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23394F"/>
    <w:multiLevelType w:val="multilevel"/>
    <w:tmpl w:val="750252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32680A"/>
    <w:multiLevelType w:val="multilevel"/>
    <w:tmpl w:val="41D4B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12"/>
    <w:rsid w:val="00001C3E"/>
    <w:rsid w:val="00005E7B"/>
    <w:rsid w:val="00013B23"/>
    <w:rsid w:val="00030C92"/>
    <w:rsid w:val="0004405D"/>
    <w:rsid w:val="000544E1"/>
    <w:rsid w:val="0007087B"/>
    <w:rsid w:val="00070F5D"/>
    <w:rsid w:val="000711BE"/>
    <w:rsid w:val="0007191B"/>
    <w:rsid w:val="00090D39"/>
    <w:rsid w:val="00093BEB"/>
    <w:rsid w:val="000A1072"/>
    <w:rsid w:val="000B55CD"/>
    <w:rsid w:val="000C4E18"/>
    <w:rsid w:val="000D07F5"/>
    <w:rsid w:val="000D5889"/>
    <w:rsid w:val="000D6BC7"/>
    <w:rsid w:val="000D6C24"/>
    <w:rsid w:val="000E2B3E"/>
    <w:rsid w:val="000F3751"/>
    <w:rsid w:val="00103D13"/>
    <w:rsid w:val="00107A6A"/>
    <w:rsid w:val="0011242D"/>
    <w:rsid w:val="00121D68"/>
    <w:rsid w:val="00123096"/>
    <w:rsid w:val="00140C5B"/>
    <w:rsid w:val="00152D9B"/>
    <w:rsid w:val="001569C7"/>
    <w:rsid w:val="0016529A"/>
    <w:rsid w:val="00176BC1"/>
    <w:rsid w:val="00180CC9"/>
    <w:rsid w:val="001878C8"/>
    <w:rsid w:val="00194A7F"/>
    <w:rsid w:val="001A4EEF"/>
    <w:rsid w:val="001B176B"/>
    <w:rsid w:val="001B5408"/>
    <w:rsid w:val="001C4B80"/>
    <w:rsid w:val="00202056"/>
    <w:rsid w:val="00202A7E"/>
    <w:rsid w:val="002147DC"/>
    <w:rsid w:val="00225711"/>
    <w:rsid w:val="002373B1"/>
    <w:rsid w:val="00244CFC"/>
    <w:rsid w:val="002465C1"/>
    <w:rsid w:val="002501C5"/>
    <w:rsid w:val="0025122F"/>
    <w:rsid w:val="00256705"/>
    <w:rsid w:val="0028232B"/>
    <w:rsid w:val="00282F81"/>
    <w:rsid w:val="00297D0D"/>
    <w:rsid w:val="002B4078"/>
    <w:rsid w:val="002B4253"/>
    <w:rsid w:val="002B7F2A"/>
    <w:rsid w:val="002C2B1B"/>
    <w:rsid w:val="002D2A4C"/>
    <w:rsid w:val="002D38E9"/>
    <w:rsid w:val="002D7A70"/>
    <w:rsid w:val="002E360C"/>
    <w:rsid w:val="002F354C"/>
    <w:rsid w:val="002F3993"/>
    <w:rsid w:val="00310DFE"/>
    <w:rsid w:val="00316E3C"/>
    <w:rsid w:val="003326C5"/>
    <w:rsid w:val="00344AD6"/>
    <w:rsid w:val="0035062F"/>
    <w:rsid w:val="003564BB"/>
    <w:rsid w:val="003564D7"/>
    <w:rsid w:val="00365A76"/>
    <w:rsid w:val="00380759"/>
    <w:rsid w:val="00380EDF"/>
    <w:rsid w:val="0038337A"/>
    <w:rsid w:val="00384173"/>
    <w:rsid w:val="003938C3"/>
    <w:rsid w:val="00397AF3"/>
    <w:rsid w:val="003C0DCB"/>
    <w:rsid w:val="003C0F1C"/>
    <w:rsid w:val="003D0E15"/>
    <w:rsid w:val="003D30EF"/>
    <w:rsid w:val="003D64AF"/>
    <w:rsid w:val="003E4792"/>
    <w:rsid w:val="003E67F5"/>
    <w:rsid w:val="003F5460"/>
    <w:rsid w:val="0040681B"/>
    <w:rsid w:val="00406D83"/>
    <w:rsid w:val="00407159"/>
    <w:rsid w:val="00410009"/>
    <w:rsid w:val="00445C0E"/>
    <w:rsid w:val="0044609B"/>
    <w:rsid w:val="00447238"/>
    <w:rsid w:val="00456103"/>
    <w:rsid w:val="0045726C"/>
    <w:rsid w:val="004712D8"/>
    <w:rsid w:val="00477EDD"/>
    <w:rsid w:val="00485A85"/>
    <w:rsid w:val="00487FFC"/>
    <w:rsid w:val="004959D2"/>
    <w:rsid w:val="004A1379"/>
    <w:rsid w:val="004C0330"/>
    <w:rsid w:val="004C6423"/>
    <w:rsid w:val="004C73A6"/>
    <w:rsid w:val="004F576D"/>
    <w:rsid w:val="004F58B1"/>
    <w:rsid w:val="004F6E9D"/>
    <w:rsid w:val="00502994"/>
    <w:rsid w:val="00506380"/>
    <w:rsid w:val="00506B0B"/>
    <w:rsid w:val="00507AC3"/>
    <w:rsid w:val="00521FCF"/>
    <w:rsid w:val="00524616"/>
    <w:rsid w:val="0052759F"/>
    <w:rsid w:val="00535084"/>
    <w:rsid w:val="00535727"/>
    <w:rsid w:val="005372BC"/>
    <w:rsid w:val="00542781"/>
    <w:rsid w:val="005541A0"/>
    <w:rsid w:val="0055519E"/>
    <w:rsid w:val="00566B80"/>
    <w:rsid w:val="00571600"/>
    <w:rsid w:val="00574394"/>
    <w:rsid w:val="00575F5F"/>
    <w:rsid w:val="0057606C"/>
    <w:rsid w:val="00581A6A"/>
    <w:rsid w:val="00582235"/>
    <w:rsid w:val="005A4202"/>
    <w:rsid w:val="005A6E68"/>
    <w:rsid w:val="005A7E81"/>
    <w:rsid w:val="005B01E1"/>
    <w:rsid w:val="005E7FC0"/>
    <w:rsid w:val="005F1C8C"/>
    <w:rsid w:val="005F51A9"/>
    <w:rsid w:val="005F637B"/>
    <w:rsid w:val="00603CAC"/>
    <w:rsid w:val="00607857"/>
    <w:rsid w:val="006217A3"/>
    <w:rsid w:val="00621A59"/>
    <w:rsid w:val="00622879"/>
    <w:rsid w:val="006305DF"/>
    <w:rsid w:val="006378D4"/>
    <w:rsid w:val="00640276"/>
    <w:rsid w:val="00650CD2"/>
    <w:rsid w:val="00656C15"/>
    <w:rsid w:val="0066079B"/>
    <w:rsid w:val="00670DE4"/>
    <w:rsid w:val="006732A9"/>
    <w:rsid w:val="00677DDA"/>
    <w:rsid w:val="00681B0B"/>
    <w:rsid w:val="00681B69"/>
    <w:rsid w:val="0069515C"/>
    <w:rsid w:val="00696414"/>
    <w:rsid w:val="006A5749"/>
    <w:rsid w:val="006C0F73"/>
    <w:rsid w:val="006C39C6"/>
    <w:rsid w:val="006C4F39"/>
    <w:rsid w:val="006D210C"/>
    <w:rsid w:val="006E275E"/>
    <w:rsid w:val="006E7AC1"/>
    <w:rsid w:val="006F521B"/>
    <w:rsid w:val="006F58D6"/>
    <w:rsid w:val="006F69A7"/>
    <w:rsid w:val="00704622"/>
    <w:rsid w:val="00712582"/>
    <w:rsid w:val="007201A3"/>
    <w:rsid w:val="00723AC2"/>
    <w:rsid w:val="00731F1F"/>
    <w:rsid w:val="007359E8"/>
    <w:rsid w:val="00762E12"/>
    <w:rsid w:val="00766793"/>
    <w:rsid w:val="0077431A"/>
    <w:rsid w:val="00776431"/>
    <w:rsid w:val="00776E4B"/>
    <w:rsid w:val="007A1C73"/>
    <w:rsid w:val="007B4650"/>
    <w:rsid w:val="007C47AB"/>
    <w:rsid w:val="007D4391"/>
    <w:rsid w:val="007E06E7"/>
    <w:rsid w:val="007E752B"/>
    <w:rsid w:val="007E75AD"/>
    <w:rsid w:val="007F36AF"/>
    <w:rsid w:val="008011A3"/>
    <w:rsid w:val="00823102"/>
    <w:rsid w:val="00865173"/>
    <w:rsid w:val="0088405E"/>
    <w:rsid w:val="00890567"/>
    <w:rsid w:val="00891E96"/>
    <w:rsid w:val="0089567A"/>
    <w:rsid w:val="008B5439"/>
    <w:rsid w:val="008B6CB9"/>
    <w:rsid w:val="008B6D0D"/>
    <w:rsid w:val="008C4DFF"/>
    <w:rsid w:val="008C7C44"/>
    <w:rsid w:val="008F2B83"/>
    <w:rsid w:val="008F5D87"/>
    <w:rsid w:val="00916BFB"/>
    <w:rsid w:val="009255EC"/>
    <w:rsid w:val="009258E5"/>
    <w:rsid w:val="0094683E"/>
    <w:rsid w:val="00951B8E"/>
    <w:rsid w:val="009523CA"/>
    <w:rsid w:val="00980AA8"/>
    <w:rsid w:val="00995740"/>
    <w:rsid w:val="009A25EF"/>
    <w:rsid w:val="009A6D73"/>
    <w:rsid w:val="009C2D55"/>
    <w:rsid w:val="009D2CDD"/>
    <w:rsid w:val="009E0617"/>
    <w:rsid w:val="009E1948"/>
    <w:rsid w:val="00A229A8"/>
    <w:rsid w:val="00A274D0"/>
    <w:rsid w:val="00A352F1"/>
    <w:rsid w:val="00A503C2"/>
    <w:rsid w:val="00A51684"/>
    <w:rsid w:val="00A57663"/>
    <w:rsid w:val="00A60574"/>
    <w:rsid w:val="00A84D01"/>
    <w:rsid w:val="00A955EE"/>
    <w:rsid w:val="00AC1A80"/>
    <w:rsid w:val="00AC3811"/>
    <w:rsid w:val="00AC4577"/>
    <w:rsid w:val="00AC6EB9"/>
    <w:rsid w:val="00AD37E8"/>
    <w:rsid w:val="00AD5915"/>
    <w:rsid w:val="00AD7BD4"/>
    <w:rsid w:val="00AF4015"/>
    <w:rsid w:val="00B05C82"/>
    <w:rsid w:val="00B324F0"/>
    <w:rsid w:val="00B33862"/>
    <w:rsid w:val="00B35EA1"/>
    <w:rsid w:val="00B615FC"/>
    <w:rsid w:val="00B64D50"/>
    <w:rsid w:val="00B80C70"/>
    <w:rsid w:val="00B82144"/>
    <w:rsid w:val="00B92919"/>
    <w:rsid w:val="00B9565B"/>
    <w:rsid w:val="00BA1FC2"/>
    <w:rsid w:val="00BA2F33"/>
    <w:rsid w:val="00BB77B7"/>
    <w:rsid w:val="00BB7D70"/>
    <w:rsid w:val="00BD0D89"/>
    <w:rsid w:val="00BD6505"/>
    <w:rsid w:val="00BF428C"/>
    <w:rsid w:val="00C15799"/>
    <w:rsid w:val="00C169A5"/>
    <w:rsid w:val="00C23AC9"/>
    <w:rsid w:val="00C2401C"/>
    <w:rsid w:val="00C36855"/>
    <w:rsid w:val="00C60953"/>
    <w:rsid w:val="00C72B23"/>
    <w:rsid w:val="00C72CE7"/>
    <w:rsid w:val="00C72EC4"/>
    <w:rsid w:val="00C72F61"/>
    <w:rsid w:val="00C75663"/>
    <w:rsid w:val="00C814B5"/>
    <w:rsid w:val="00CA48F1"/>
    <w:rsid w:val="00CB454C"/>
    <w:rsid w:val="00CB7625"/>
    <w:rsid w:val="00CB7F72"/>
    <w:rsid w:val="00CC0E8D"/>
    <w:rsid w:val="00CC5D06"/>
    <w:rsid w:val="00CC7F43"/>
    <w:rsid w:val="00CD2F78"/>
    <w:rsid w:val="00CD37B0"/>
    <w:rsid w:val="00CE5F11"/>
    <w:rsid w:val="00CE6C88"/>
    <w:rsid w:val="00D01B11"/>
    <w:rsid w:val="00D301EB"/>
    <w:rsid w:val="00D30C51"/>
    <w:rsid w:val="00D57C78"/>
    <w:rsid w:val="00D65DE2"/>
    <w:rsid w:val="00D721B3"/>
    <w:rsid w:val="00D80CAB"/>
    <w:rsid w:val="00D879F6"/>
    <w:rsid w:val="00D87B46"/>
    <w:rsid w:val="00D91DB0"/>
    <w:rsid w:val="00DA15B5"/>
    <w:rsid w:val="00DB0850"/>
    <w:rsid w:val="00DB43FB"/>
    <w:rsid w:val="00DC2E55"/>
    <w:rsid w:val="00DC70CF"/>
    <w:rsid w:val="00DC79AC"/>
    <w:rsid w:val="00DD7344"/>
    <w:rsid w:val="00DF10C0"/>
    <w:rsid w:val="00DF1FBA"/>
    <w:rsid w:val="00DF2C50"/>
    <w:rsid w:val="00DF5510"/>
    <w:rsid w:val="00E068AD"/>
    <w:rsid w:val="00E074D3"/>
    <w:rsid w:val="00E13385"/>
    <w:rsid w:val="00E14AD2"/>
    <w:rsid w:val="00E1527F"/>
    <w:rsid w:val="00E15B87"/>
    <w:rsid w:val="00E34B44"/>
    <w:rsid w:val="00E468DD"/>
    <w:rsid w:val="00E6416D"/>
    <w:rsid w:val="00E65DE2"/>
    <w:rsid w:val="00E777ED"/>
    <w:rsid w:val="00E97AE5"/>
    <w:rsid w:val="00EA2EA7"/>
    <w:rsid w:val="00EB7331"/>
    <w:rsid w:val="00EC24C9"/>
    <w:rsid w:val="00EF1224"/>
    <w:rsid w:val="00EF21BB"/>
    <w:rsid w:val="00F01848"/>
    <w:rsid w:val="00F15A8B"/>
    <w:rsid w:val="00F41DD0"/>
    <w:rsid w:val="00F51931"/>
    <w:rsid w:val="00F67071"/>
    <w:rsid w:val="00F67158"/>
    <w:rsid w:val="00F7147E"/>
    <w:rsid w:val="00F76306"/>
    <w:rsid w:val="00F82658"/>
    <w:rsid w:val="00FA5F6A"/>
    <w:rsid w:val="00FB6A0C"/>
    <w:rsid w:val="00FD2AC2"/>
    <w:rsid w:val="00FD337D"/>
    <w:rsid w:val="00FF1ECB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E12"/>
    <w:pPr>
      <w:keepNext/>
      <w:jc w:val="center"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E1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762E1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2E12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62E1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2E1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2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E12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C0330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C0330"/>
    <w:pPr>
      <w:widowControl w:val="0"/>
      <w:shd w:val="clear" w:color="auto" w:fill="FFFFFF"/>
      <w:spacing w:before="600" w:line="307" w:lineRule="exact"/>
      <w:ind w:hanging="680"/>
      <w:jc w:val="both"/>
    </w:pPr>
    <w:rPr>
      <w:rFonts w:ascii="Calibri" w:eastAsia="Calibri" w:hAnsi="Calibri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Normal"/>
    <w:uiPriority w:val="99"/>
    <w:rsid w:val="00103D13"/>
  </w:style>
  <w:style w:type="character" w:customStyle="1" w:styleId="blk">
    <w:name w:val="blk"/>
    <w:basedOn w:val="DefaultParagraphFont"/>
    <w:uiPriority w:val="99"/>
    <w:rsid w:val="000E2B3E"/>
    <w:rPr>
      <w:rFonts w:cs="Times New Roman"/>
    </w:rPr>
  </w:style>
  <w:style w:type="paragraph" w:customStyle="1" w:styleId="p3">
    <w:name w:val="p3"/>
    <w:basedOn w:val="Normal"/>
    <w:uiPriority w:val="99"/>
    <w:rsid w:val="004572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5726C"/>
    <w:rPr>
      <w:rFonts w:cs="Times New Roman"/>
    </w:rPr>
  </w:style>
  <w:style w:type="character" w:customStyle="1" w:styleId="s2">
    <w:name w:val="s2"/>
    <w:basedOn w:val="DefaultParagraphFont"/>
    <w:uiPriority w:val="99"/>
    <w:rsid w:val="0045726C"/>
    <w:rPr>
      <w:rFonts w:cs="Times New Roman"/>
    </w:rPr>
  </w:style>
  <w:style w:type="paragraph" w:customStyle="1" w:styleId="p7">
    <w:name w:val="p7"/>
    <w:basedOn w:val="Normal"/>
    <w:uiPriority w:val="99"/>
    <w:rsid w:val="00B338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2287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472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4723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4723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2501C5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hyperlink" Target="http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5EDC54A1AED78B957DBD26296956F29C4442506C87D146D1CDAFF365B3A672194FE7D16Bj4a2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3057</TotalTime>
  <Pages>6</Pages>
  <Words>1613</Words>
  <Characters>9196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dcterms:created xsi:type="dcterms:W3CDTF">2016-07-06T14:55:00Z</dcterms:created>
  <dcterms:modified xsi:type="dcterms:W3CDTF">2017-11-15T05:32:00Z</dcterms:modified>
</cp:coreProperties>
</file>